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E5159" w14:textId="77777777" w:rsidR="005964DE" w:rsidRDefault="005964DE" w:rsidP="005964D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2FF3C4D0" w14:textId="3E29D3C4" w:rsidR="005964DE" w:rsidRDefault="005964DE" w:rsidP="005964D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9F5C39" w:rsidRPr="009F5C39">
        <w:rPr>
          <w:rFonts w:ascii="Times New Roman" w:hAnsi="Times New Roman"/>
          <w:b/>
          <w:sz w:val="28"/>
          <w:szCs w:val="28"/>
          <w:lang w:val="en-US"/>
        </w:rPr>
        <w:t>Organization of aesthetic education of children with special needs (peculiarities of psychophysical development)</w:t>
      </w:r>
      <w:bookmarkEnd w:id="0"/>
      <w:r>
        <w:rPr>
          <w:rFonts w:ascii="Times New Roman" w:hAnsi="Times New Roman"/>
          <w:b/>
          <w:sz w:val="28"/>
          <w:szCs w:val="28"/>
          <w:lang w:val="en-US"/>
        </w:rPr>
        <w:t>”</w:t>
      </w:r>
    </w:p>
    <w:p w14:paraId="35D22552" w14:textId="77777777" w:rsidR="005964DE" w:rsidRDefault="005964DE" w:rsidP="005964DE">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5964DE" w:rsidRPr="00BD6472" w14:paraId="5021DC45" w14:textId="77777777" w:rsidTr="00F02E6C">
        <w:tc>
          <w:tcPr>
            <w:tcW w:w="3227" w:type="dxa"/>
            <w:tcBorders>
              <w:top w:val="single" w:sz="4" w:space="0" w:color="auto"/>
              <w:left w:val="single" w:sz="4" w:space="0" w:color="auto"/>
              <w:bottom w:val="single" w:sz="4" w:space="0" w:color="auto"/>
              <w:right w:val="single" w:sz="4" w:space="0" w:color="auto"/>
            </w:tcBorders>
            <w:hideMark/>
          </w:tcPr>
          <w:p w14:paraId="59EE98BF" w14:textId="77777777" w:rsidR="005964DE" w:rsidRPr="00BD6472" w:rsidRDefault="005964DE" w:rsidP="00F02E6C">
            <w:pPr>
              <w:spacing w:after="0" w:line="240" w:lineRule="auto"/>
              <w:rPr>
                <w:rFonts w:ascii="Times New Roman" w:eastAsiaTheme="minorEastAsia" w:hAnsi="Times New Roman" w:cs="Times New Roman"/>
                <w:b/>
                <w:iCs/>
                <w:color w:val="000000"/>
                <w:w w:val="107"/>
                <w:sz w:val="28"/>
                <w:szCs w:val="28"/>
                <w:lang w:val="en-US"/>
              </w:rPr>
            </w:pPr>
            <w:r w:rsidRPr="00BD6472">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3166CF0C" w14:textId="77777777" w:rsidR="005964DE" w:rsidRPr="00BD6472" w:rsidRDefault="005964DE" w:rsidP="00F02E6C">
            <w:pPr>
              <w:spacing w:after="0" w:line="240" w:lineRule="auto"/>
              <w:rPr>
                <w:rFonts w:ascii="Times New Roman" w:eastAsiaTheme="minorEastAsia" w:hAnsi="Times New Roman" w:cs="Times New Roman"/>
                <w:color w:val="000000"/>
                <w:sz w:val="28"/>
                <w:szCs w:val="28"/>
                <w:lang w:val="en-US"/>
              </w:rPr>
            </w:pPr>
            <w:r w:rsidRPr="00BD6472">
              <w:rPr>
                <w:rFonts w:ascii="Times New Roman" w:hAnsi="Times New Roman" w:cs="Times New Roman"/>
                <w:sz w:val="28"/>
                <w:szCs w:val="28"/>
              </w:rPr>
              <w:t xml:space="preserve">7-07-0114-01 </w:t>
            </w:r>
            <w:r w:rsidRPr="00BD6472">
              <w:rPr>
                <w:rFonts w:ascii="Times New Roman" w:hAnsi="Times New Roman" w:cs="Times New Roman"/>
                <w:sz w:val="28"/>
                <w:szCs w:val="28"/>
                <w:lang w:val="en-US"/>
              </w:rPr>
              <w:t>Special and Inclusive Education</w:t>
            </w:r>
          </w:p>
        </w:tc>
      </w:tr>
      <w:tr w:rsidR="005964DE" w14:paraId="48C829E9" w14:textId="77777777" w:rsidTr="00F02E6C">
        <w:tc>
          <w:tcPr>
            <w:tcW w:w="3227" w:type="dxa"/>
            <w:tcBorders>
              <w:top w:val="single" w:sz="4" w:space="0" w:color="auto"/>
              <w:left w:val="single" w:sz="4" w:space="0" w:color="auto"/>
              <w:bottom w:val="single" w:sz="4" w:space="0" w:color="auto"/>
              <w:right w:val="single" w:sz="4" w:space="0" w:color="auto"/>
            </w:tcBorders>
            <w:hideMark/>
          </w:tcPr>
          <w:p w14:paraId="3E0C25E6"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316B26E" w14:textId="4D645F46" w:rsidR="005964DE" w:rsidRPr="00BD6472" w:rsidRDefault="005964DE" w:rsidP="00F02E6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1-2</w:t>
            </w:r>
          </w:p>
        </w:tc>
      </w:tr>
      <w:tr w:rsidR="005964DE" w14:paraId="1FB2DE74" w14:textId="77777777" w:rsidTr="00F02E6C">
        <w:tc>
          <w:tcPr>
            <w:tcW w:w="3227" w:type="dxa"/>
            <w:tcBorders>
              <w:top w:val="single" w:sz="4" w:space="0" w:color="auto"/>
              <w:left w:val="single" w:sz="4" w:space="0" w:color="auto"/>
              <w:bottom w:val="single" w:sz="4" w:space="0" w:color="auto"/>
              <w:right w:val="single" w:sz="4" w:space="0" w:color="auto"/>
            </w:tcBorders>
            <w:hideMark/>
          </w:tcPr>
          <w:p w14:paraId="41FCA48A"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4411442" w14:textId="29814E53" w:rsidR="005964DE" w:rsidRPr="00BD6472" w:rsidRDefault="005964DE" w:rsidP="00F02E6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2-3</w:t>
            </w:r>
          </w:p>
        </w:tc>
      </w:tr>
      <w:tr w:rsidR="005964DE" w14:paraId="04A6ACFB" w14:textId="77777777" w:rsidTr="00F02E6C">
        <w:tc>
          <w:tcPr>
            <w:tcW w:w="3227" w:type="dxa"/>
            <w:tcBorders>
              <w:top w:val="single" w:sz="4" w:space="0" w:color="auto"/>
              <w:left w:val="single" w:sz="4" w:space="0" w:color="auto"/>
              <w:bottom w:val="single" w:sz="4" w:space="0" w:color="auto"/>
              <w:right w:val="single" w:sz="4" w:space="0" w:color="auto"/>
            </w:tcBorders>
            <w:hideMark/>
          </w:tcPr>
          <w:p w14:paraId="2C0CBDA4"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7FD40A93" w14:textId="71777A69" w:rsidR="005964DE" w:rsidRPr="00BD6472" w:rsidRDefault="005964DE" w:rsidP="00F02E6C">
            <w:pPr>
              <w:spacing w:after="0" w:line="240" w:lineRule="auto"/>
              <w:contextualSpacing/>
              <w:rPr>
                <w:rFonts w:ascii="Times New Roman" w:hAnsi="Times New Roman" w:cs="Times New Roman"/>
                <w:sz w:val="28"/>
                <w:szCs w:val="28"/>
                <w:highlight w:val="yellow"/>
              </w:rPr>
            </w:pPr>
            <w:r>
              <w:rPr>
                <w:rFonts w:ascii="Times New Roman" w:hAnsi="Times New Roman" w:cs="Times New Roman"/>
                <w:sz w:val="28"/>
                <w:szCs w:val="28"/>
              </w:rPr>
              <w:t xml:space="preserve">74 </w:t>
            </w:r>
          </w:p>
        </w:tc>
      </w:tr>
      <w:tr w:rsidR="005964DE" w14:paraId="3C5AB939" w14:textId="77777777" w:rsidTr="00F02E6C">
        <w:tc>
          <w:tcPr>
            <w:tcW w:w="3227" w:type="dxa"/>
            <w:vMerge w:val="restart"/>
            <w:tcBorders>
              <w:top w:val="single" w:sz="4" w:space="0" w:color="auto"/>
              <w:left w:val="single" w:sz="4" w:space="0" w:color="auto"/>
              <w:bottom w:val="single" w:sz="4" w:space="0" w:color="auto"/>
              <w:right w:val="single" w:sz="4" w:space="0" w:color="auto"/>
            </w:tcBorders>
            <w:hideMark/>
          </w:tcPr>
          <w:p w14:paraId="0946CB2A" w14:textId="77777777" w:rsidR="005964DE" w:rsidRDefault="005964DE" w:rsidP="00F02E6C">
            <w:pPr>
              <w:spacing w:after="0" w:line="240" w:lineRule="auto"/>
              <w:rPr>
                <w:rFonts w:ascii="Times New Roman" w:eastAsiaTheme="minorEastAsia" w:hAnsi="Times New Roman"/>
                <w:b/>
                <w:iCs/>
                <w:w w:val="107"/>
                <w:sz w:val="28"/>
                <w:szCs w:val="28"/>
                <w:lang w:val="en-US"/>
              </w:rPr>
            </w:pPr>
            <w:r>
              <w:rPr>
                <w:rFonts w:ascii="Times New Roman" w:hAnsi="Times New Roman"/>
                <w:b/>
                <w:sz w:val="28"/>
                <w:szCs w:val="28"/>
                <w:lang w:val="en-US"/>
              </w:rPr>
              <w:t>Lectures</w:t>
            </w:r>
          </w:p>
          <w:p w14:paraId="7BECC3A6" w14:textId="77777777" w:rsidR="005964DE" w:rsidRDefault="005964DE" w:rsidP="00F02E6C">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14:paraId="451ABCC1" w14:textId="77777777" w:rsidR="005964DE" w:rsidRDefault="005964DE" w:rsidP="00F02E6C">
            <w:pPr>
              <w:spacing w:after="0" w:line="240" w:lineRule="auto"/>
              <w:rPr>
                <w:rFonts w:ascii="Times New Roman" w:hAnsi="Times New Roman"/>
                <w:b/>
                <w:color w:val="000000"/>
                <w:sz w:val="28"/>
                <w:szCs w:val="28"/>
                <w:lang w:val="en-US"/>
              </w:rPr>
            </w:pPr>
            <w:r>
              <w:rPr>
                <w:rFonts w:ascii="Times New Roman" w:hAnsi="Times New Roman"/>
                <w:b/>
                <w:sz w:val="28"/>
                <w:szCs w:val="28"/>
                <w:lang w:val="en-US"/>
              </w:rPr>
              <w:t>Practical classes</w:t>
            </w:r>
          </w:p>
          <w:p w14:paraId="2DC7FEEC"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C8B7029" w14:textId="094AC9FB" w:rsidR="005964DE" w:rsidRPr="00BD6472" w:rsidRDefault="005964DE" w:rsidP="00F02E6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30 </w:t>
            </w:r>
          </w:p>
        </w:tc>
      </w:tr>
      <w:tr w:rsidR="005964DE" w14:paraId="6D6BCBB3" w14:textId="77777777" w:rsidTr="00F02E6C">
        <w:tc>
          <w:tcPr>
            <w:tcW w:w="0" w:type="auto"/>
            <w:vMerge/>
            <w:tcBorders>
              <w:top w:val="single" w:sz="4" w:space="0" w:color="auto"/>
              <w:left w:val="single" w:sz="4" w:space="0" w:color="auto"/>
              <w:bottom w:val="single" w:sz="4" w:space="0" w:color="auto"/>
              <w:right w:val="single" w:sz="4" w:space="0" w:color="auto"/>
            </w:tcBorders>
            <w:vAlign w:val="center"/>
            <w:hideMark/>
          </w:tcPr>
          <w:p w14:paraId="7F80A1EF"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4D1530D" w14:textId="6DB7A292" w:rsidR="005964DE" w:rsidRPr="00BD6472" w:rsidRDefault="005964DE" w:rsidP="00F02E6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tc>
      </w:tr>
      <w:tr w:rsidR="005964DE" w14:paraId="74B09148" w14:textId="77777777" w:rsidTr="00F02E6C">
        <w:tc>
          <w:tcPr>
            <w:tcW w:w="0" w:type="auto"/>
            <w:vMerge/>
            <w:tcBorders>
              <w:top w:val="single" w:sz="4" w:space="0" w:color="auto"/>
              <w:left w:val="single" w:sz="4" w:space="0" w:color="auto"/>
              <w:bottom w:val="single" w:sz="4" w:space="0" w:color="auto"/>
              <w:right w:val="single" w:sz="4" w:space="0" w:color="auto"/>
            </w:tcBorders>
            <w:vAlign w:val="center"/>
            <w:hideMark/>
          </w:tcPr>
          <w:p w14:paraId="5B7271C9"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0840B41" w14:textId="3A716560" w:rsidR="005964DE" w:rsidRPr="00BD6472" w:rsidRDefault="005964DE" w:rsidP="00F02E6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44 </w:t>
            </w:r>
          </w:p>
        </w:tc>
      </w:tr>
      <w:tr w:rsidR="005964DE" w14:paraId="21380DBF" w14:textId="77777777" w:rsidTr="00F02E6C">
        <w:tc>
          <w:tcPr>
            <w:tcW w:w="0" w:type="auto"/>
            <w:vMerge/>
            <w:tcBorders>
              <w:top w:val="single" w:sz="4" w:space="0" w:color="auto"/>
              <w:left w:val="single" w:sz="4" w:space="0" w:color="auto"/>
              <w:bottom w:val="single" w:sz="4" w:space="0" w:color="auto"/>
              <w:right w:val="single" w:sz="4" w:space="0" w:color="auto"/>
            </w:tcBorders>
            <w:vAlign w:val="center"/>
            <w:hideMark/>
          </w:tcPr>
          <w:p w14:paraId="34C25ABD"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F1FC793" w14:textId="75716CEF" w:rsidR="005964DE" w:rsidRPr="00BD6472" w:rsidRDefault="005964DE" w:rsidP="00F02E6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tc>
      </w:tr>
      <w:tr w:rsidR="005964DE" w14:paraId="7F9D066E" w14:textId="77777777" w:rsidTr="00F02E6C">
        <w:tc>
          <w:tcPr>
            <w:tcW w:w="3227" w:type="dxa"/>
            <w:tcBorders>
              <w:top w:val="single" w:sz="4" w:space="0" w:color="auto"/>
              <w:left w:val="single" w:sz="4" w:space="0" w:color="auto"/>
              <w:bottom w:val="single" w:sz="4" w:space="0" w:color="auto"/>
              <w:right w:val="single" w:sz="4" w:space="0" w:color="auto"/>
            </w:tcBorders>
            <w:hideMark/>
          </w:tcPr>
          <w:p w14:paraId="7E742CD4"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49E8B60E" w14:textId="5AC78357" w:rsidR="005964DE" w:rsidRDefault="005964DE" w:rsidP="00F02E6C">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credit / credit</w:t>
            </w:r>
          </w:p>
        </w:tc>
      </w:tr>
      <w:tr w:rsidR="005964DE" w14:paraId="4B189B95" w14:textId="77777777" w:rsidTr="00F02E6C">
        <w:tc>
          <w:tcPr>
            <w:tcW w:w="3227" w:type="dxa"/>
            <w:tcBorders>
              <w:top w:val="single" w:sz="4" w:space="0" w:color="auto"/>
              <w:left w:val="single" w:sz="4" w:space="0" w:color="auto"/>
              <w:bottom w:val="single" w:sz="4" w:space="0" w:color="auto"/>
              <w:right w:val="single" w:sz="4" w:space="0" w:color="auto"/>
            </w:tcBorders>
            <w:hideMark/>
          </w:tcPr>
          <w:p w14:paraId="460CB7E0"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0F6E769" w14:textId="1ECA2897" w:rsidR="005964DE" w:rsidRDefault="005964DE" w:rsidP="00F02E6C">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5</w:t>
            </w:r>
          </w:p>
        </w:tc>
      </w:tr>
      <w:tr w:rsidR="005964DE" w:rsidRPr="00E86C48" w14:paraId="0180AC4A" w14:textId="77777777" w:rsidTr="00F02E6C">
        <w:tc>
          <w:tcPr>
            <w:tcW w:w="3227" w:type="dxa"/>
            <w:tcBorders>
              <w:top w:val="single" w:sz="4" w:space="0" w:color="auto"/>
              <w:left w:val="single" w:sz="4" w:space="0" w:color="auto"/>
              <w:bottom w:val="single" w:sz="4" w:space="0" w:color="auto"/>
              <w:right w:val="single" w:sz="4" w:space="0" w:color="auto"/>
            </w:tcBorders>
            <w:hideMark/>
          </w:tcPr>
          <w:p w14:paraId="0A158776" w14:textId="77777777" w:rsidR="005964DE" w:rsidRDefault="005964DE" w:rsidP="00F02E6C">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76FA75A8" w14:textId="12BD34B7" w:rsidR="005964DE" w:rsidRDefault="005964DE" w:rsidP="00F02E6C">
            <w:pPr>
              <w:spacing w:after="0" w:line="240" w:lineRule="auto"/>
              <w:ind w:right="-2"/>
              <w:jc w:val="both"/>
              <w:rPr>
                <w:rFonts w:ascii="Times New Roman" w:eastAsiaTheme="minorEastAsia" w:hAnsi="Times New Roman" w:cs="Times New Roman"/>
                <w:color w:val="000000"/>
                <w:sz w:val="28"/>
                <w:szCs w:val="28"/>
                <w:lang w:val="en-US"/>
              </w:rPr>
            </w:pPr>
            <w:r w:rsidRPr="005964DE">
              <w:rPr>
                <w:rFonts w:ascii="Times New Roman" w:hAnsi="Times New Roman"/>
                <w:sz w:val="28"/>
                <w:szCs w:val="28"/>
                <w:lang w:val="en-US"/>
              </w:rPr>
              <w:t>To use art tools and literary and artistic works in the process of teaching, upbringing and correctional and developmental work with students in the context of special and inclusive education.</w:t>
            </w:r>
          </w:p>
        </w:tc>
      </w:tr>
      <w:tr w:rsidR="005964DE" w:rsidRPr="00E86C48" w14:paraId="69C9D2DA" w14:textId="77777777" w:rsidTr="00F02E6C">
        <w:tc>
          <w:tcPr>
            <w:tcW w:w="9570" w:type="dxa"/>
            <w:gridSpan w:val="2"/>
            <w:tcBorders>
              <w:top w:val="single" w:sz="4" w:space="0" w:color="auto"/>
              <w:left w:val="single" w:sz="4" w:space="0" w:color="auto"/>
              <w:bottom w:val="single" w:sz="4" w:space="0" w:color="auto"/>
              <w:right w:val="single" w:sz="4" w:space="0" w:color="auto"/>
            </w:tcBorders>
            <w:hideMark/>
          </w:tcPr>
          <w:p w14:paraId="405E48E8" w14:textId="77777777" w:rsidR="005964DE" w:rsidRDefault="005964DE" w:rsidP="00F02E6C">
            <w:pPr>
              <w:spacing w:after="0" w:line="240" w:lineRule="auto"/>
              <w:jc w:val="center"/>
              <w:rPr>
                <w:rFonts w:ascii="Times New Roman" w:eastAsiaTheme="minorEastAsia" w:hAnsi="Times New Roman"/>
                <w:b/>
                <w:iCs/>
                <w:w w:val="107"/>
                <w:sz w:val="28"/>
                <w:szCs w:val="28"/>
                <w:lang w:val="en-US"/>
              </w:rPr>
            </w:pPr>
            <w:r>
              <w:rPr>
                <w:rFonts w:ascii="Times New Roman" w:hAnsi="Times New Roman"/>
                <w:b/>
                <w:sz w:val="28"/>
                <w:szCs w:val="28"/>
                <w:lang w:val="en-US"/>
              </w:rPr>
              <w:t>Summary of the academic discipline:</w:t>
            </w:r>
          </w:p>
          <w:p w14:paraId="7C1FC4B2" w14:textId="098B3A76" w:rsidR="005964DE" w:rsidRDefault="005964DE" w:rsidP="00F02E6C">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val="en-US"/>
              </w:rPr>
            </w:pPr>
            <w:r w:rsidRPr="005964DE">
              <w:rPr>
                <w:rFonts w:ascii="Times New Roman" w:hAnsi="Times New Roman"/>
                <w:sz w:val="28"/>
                <w:szCs w:val="28"/>
                <w:lang w:val="en-US"/>
              </w:rPr>
              <w:t>The academic discipline forms professional competence in the field of aesthetic education of children with special psychophysical development features, studying in conditions of special and inclusive education, in future special educators. The theoretical foundations and practical aspects of aesthetic education of children with special psychophysical development features are studied.</w:t>
            </w:r>
          </w:p>
        </w:tc>
      </w:tr>
    </w:tbl>
    <w:p w14:paraId="7EAAEE80" w14:textId="77777777" w:rsidR="005964DE" w:rsidRDefault="005964DE" w:rsidP="005964DE">
      <w:pPr>
        <w:spacing w:after="0" w:line="240" w:lineRule="auto"/>
        <w:rPr>
          <w:rFonts w:ascii="Times New Roman" w:eastAsiaTheme="minorEastAsia" w:hAnsi="Times New Roman"/>
          <w:b/>
          <w:color w:val="000000"/>
          <w:sz w:val="28"/>
          <w:szCs w:val="28"/>
          <w:lang w:val="en-US"/>
        </w:rPr>
      </w:pPr>
    </w:p>
    <w:p w14:paraId="38F5C00C" w14:textId="77777777" w:rsidR="005956AF" w:rsidRPr="005964DE" w:rsidRDefault="005956AF" w:rsidP="00F01FE4">
      <w:pPr>
        <w:spacing w:line="240" w:lineRule="auto"/>
        <w:rPr>
          <w:lang w:val="en-US"/>
        </w:rPr>
      </w:pPr>
    </w:p>
    <w:p w14:paraId="291274E8" w14:textId="77777777" w:rsidR="004A1489" w:rsidRPr="005964DE" w:rsidRDefault="004A1489" w:rsidP="00F01FE4">
      <w:pPr>
        <w:spacing w:line="240" w:lineRule="auto"/>
        <w:rPr>
          <w:lang w:val="en-US"/>
        </w:rPr>
      </w:pPr>
    </w:p>
    <w:sectPr w:rsidR="004A1489" w:rsidRPr="005964DE" w:rsidSect="00595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5EBEEE"/>
    <w:lvl w:ilvl="0">
      <w:numFmt w:val="bullet"/>
      <w:lvlText w:val="*"/>
      <w:lvlJc w:val="left"/>
    </w:lvl>
  </w:abstractNum>
  <w:num w:numId="1">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89"/>
    <w:rsid w:val="0002188F"/>
    <w:rsid w:val="001020A9"/>
    <w:rsid w:val="00186220"/>
    <w:rsid w:val="00281A27"/>
    <w:rsid w:val="002D1B57"/>
    <w:rsid w:val="00363F89"/>
    <w:rsid w:val="00394990"/>
    <w:rsid w:val="00434EE6"/>
    <w:rsid w:val="004A1489"/>
    <w:rsid w:val="0052050C"/>
    <w:rsid w:val="00543421"/>
    <w:rsid w:val="00553C92"/>
    <w:rsid w:val="005918DA"/>
    <w:rsid w:val="005956AF"/>
    <w:rsid w:val="005964DE"/>
    <w:rsid w:val="005A3083"/>
    <w:rsid w:val="005C656A"/>
    <w:rsid w:val="005E44FA"/>
    <w:rsid w:val="00673162"/>
    <w:rsid w:val="006D3C3A"/>
    <w:rsid w:val="00884CB3"/>
    <w:rsid w:val="00926D3A"/>
    <w:rsid w:val="00997049"/>
    <w:rsid w:val="009F5C39"/>
    <w:rsid w:val="00A10643"/>
    <w:rsid w:val="00A42EDD"/>
    <w:rsid w:val="00B56B9A"/>
    <w:rsid w:val="00B67989"/>
    <w:rsid w:val="00B934BF"/>
    <w:rsid w:val="00C37044"/>
    <w:rsid w:val="00C40E8E"/>
    <w:rsid w:val="00C6517E"/>
    <w:rsid w:val="00CD51E4"/>
    <w:rsid w:val="00CD7206"/>
    <w:rsid w:val="00D07A29"/>
    <w:rsid w:val="00D355F4"/>
    <w:rsid w:val="00DB2C43"/>
    <w:rsid w:val="00DC5592"/>
    <w:rsid w:val="00DF337E"/>
    <w:rsid w:val="00E86C48"/>
    <w:rsid w:val="00E926E7"/>
    <w:rsid w:val="00F01FE4"/>
    <w:rsid w:val="00F045FE"/>
    <w:rsid w:val="00F3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4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1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4A1489"/>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4A1489"/>
    <w:rPr>
      <w:rFonts w:ascii="Times New Roman" w:eastAsia="Times New Roman" w:hAnsi="Times New Roman" w:cs="Times New Roman"/>
      <w:sz w:val="24"/>
      <w:szCs w:val="24"/>
      <w:lang w:eastAsia="ru-RU"/>
    </w:rPr>
  </w:style>
  <w:style w:type="character" w:styleId="a6">
    <w:name w:val="Strong"/>
    <w:basedOn w:val="a0"/>
    <w:uiPriority w:val="22"/>
    <w:qFormat/>
    <w:rsid w:val="005964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4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1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4A1489"/>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4A1489"/>
    <w:rPr>
      <w:rFonts w:ascii="Times New Roman" w:eastAsia="Times New Roman" w:hAnsi="Times New Roman" w:cs="Times New Roman"/>
      <w:sz w:val="24"/>
      <w:szCs w:val="24"/>
      <w:lang w:eastAsia="ru-RU"/>
    </w:rPr>
  </w:style>
  <w:style w:type="character" w:styleId="a6">
    <w:name w:val="Strong"/>
    <w:basedOn w:val="a0"/>
    <w:uiPriority w:val="22"/>
    <w:qFormat/>
    <w:rsid w:val="00596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2025-05-28T04:14:00Z</dcterms:created>
  <dcterms:modified xsi:type="dcterms:W3CDTF">2025-05-28T04:14:00Z</dcterms:modified>
</cp:coreProperties>
</file>