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1F" w:rsidRPr="007B7BD8" w:rsidRDefault="00F6291F" w:rsidP="004644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7BD8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</w:t>
      </w:r>
    </w:p>
    <w:p w:rsidR="00F6291F" w:rsidRPr="002D205C" w:rsidRDefault="002D205C" w:rsidP="00F62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="00F6291F" w:rsidRPr="007B7BD8">
        <w:rPr>
          <w:rFonts w:ascii="Times New Roman" w:hAnsi="Times New Roman" w:cs="Times New Roman"/>
          <w:b/>
          <w:sz w:val="28"/>
          <w:szCs w:val="28"/>
        </w:rPr>
        <w:t>Lawyer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="00F6291F" w:rsidRPr="007B7BD8">
        <w:rPr>
          <w:rFonts w:ascii="Times New Roman" w:hAnsi="Times New Roman" w:cs="Times New Roman"/>
          <w:b/>
          <w:sz w:val="28"/>
          <w:szCs w:val="28"/>
        </w:rPr>
        <w:t xml:space="preserve">s </w:t>
      </w:r>
      <w:proofErr w:type="spellStart"/>
      <w:r w:rsidR="00F6291F" w:rsidRPr="007B7BD8">
        <w:rPr>
          <w:rFonts w:ascii="Times New Roman" w:hAnsi="Times New Roman" w:cs="Times New Roman"/>
          <w:b/>
          <w:sz w:val="28"/>
          <w:szCs w:val="28"/>
        </w:rPr>
        <w:t>communication</w:t>
      </w:r>
      <w:proofErr w:type="spellEnd"/>
      <w:r w:rsidR="00F6291F" w:rsidRPr="007B7B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291F" w:rsidRPr="007B7BD8">
        <w:rPr>
          <w:rFonts w:ascii="Times New Roman" w:hAnsi="Times New Roman" w:cs="Times New Roman"/>
          <w:b/>
          <w:sz w:val="28"/>
          <w:szCs w:val="28"/>
        </w:rPr>
        <w:t>skill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F6291F" w:rsidRPr="00F03D30" w:rsidRDefault="00F6291F" w:rsidP="00F62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19"/>
        <w:gridCol w:w="5126"/>
      </w:tblGrid>
      <w:tr w:rsidR="00F6291F" w:rsidRPr="00B86B1E" w:rsidTr="003D04BC">
        <w:tc>
          <w:tcPr>
            <w:tcW w:w="4219" w:type="dxa"/>
          </w:tcPr>
          <w:p w:rsidR="00F6291F" w:rsidRPr="0050553C" w:rsidRDefault="00F6291F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Style w:val="ab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5126" w:type="dxa"/>
          </w:tcPr>
          <w:p w:rsidR="00F6291F" w:rsidRPr="00F03D30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6-05-0421-01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Jurisprudence</w:t>
            </w:r>
          </w:p>
        </w:tc>
      </w:tr>
      <w:tr w:rsidR="00F6291F" w:rsidRPr="00B86B1E" w:rsidTr="003D04BC">
        <w:tc>
          <w:tcPr>
            <w:tcW w:w="4219" w:type="dxa"/>
          </w:tcPr>
          <w:p w:rsidR="00F6291F" w:rsidRPr="0050553C" w:rsidRDefault="00F6291F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5126" w:type="dxa"/>
          </w:tcPr>
          <w:p w:rsidR="00F6291F" w:rsidRPr="00B86B1E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B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291F" w:rsidRPr="00B86B1E" w:rsidTr="003D04BC">
        <w:tc>
          <w:tcPr>
            <w:tcW w:w="4219" w:type="dxa"/>
          </w:tcPr>
          <w:p w:rsidR="00F6291F" w:rsidRPr="0050553C" w:rsidRDefault="00F6291F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5126" w:type="dxa"/>
          </w:tcPr>
          <w:p w:rsidR="00F6291F" w:rsidRPr="00B86B1E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B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91F" w:rsidRPr="00B86B1E" w:rsidTr="003D04BC">
        <w:tc>
          <w:tcPr>
            <w:tcW w:w="4219" w:type="dxa"/>
          </w:tcPr>
          <w:p w:rsidR="00F6291F" w:rsidRPr="0050553C" w:rsidRDefault="00F6291F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5126" w:type="dxa"/>
          </w:tcPr>
          <w:p w:rsidR="00F6291F" w:rsidRPr="00B86B1E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B1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6291F" w:rsidRPr="00B86B1E" w:rsidTr="003D04BC">
        <w:tc>
          <w:tcPr>
            <w:tcW w:w="4219" w:type="dxa"/>
          </w:tcPr>
          <w:p w:rsidR="00F6291F" w:rsidRPr="0050553C" w:rsidRDefault="00F6291F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</w:tc>
        <w:tc>
          <w:tcPr>
            <w:tcW w:w="5126" w:type="dxa"/>
          </w:tcPr>
          <w:p w:rsidR="00F6291F" w:rsidRPr="00B86B1E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B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291F" w:rsidRPr="00B86B1E" w:rsidTr="003D04BC">
        <w:tc>
          <w:tcPr>
            <w:tcW w:w="4219" w:type="dxa"/>
            <w:vAlign w:val="center"/>
          </w:tcPr>
          <w:p w:rsidR="00F6291F" w:rsidRPr="0050553C" w:rsidRDefault="00F6291F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</w:tc>
        <w:tc>
          <w:tcPr>
            <w:tcW w:w="5126" w:type="dxa"/>
          </w:tcPr>
          <w:p w:rsidR="00F6291F" w:rsidRPr="00B86B1E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B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291F" w:rsidRPr="00B86B1E" w:rsidTr="003D04BC">
        <w:tc>
          <w:tcPr>
            <w:tcW w:w="4219" w:type="dxa"/>
            <w:vAlign w:val="center"/>
          </w:tcPr>
          <w:p w:rsidR="00F6291F" w:rsidRPr="00F03D30" w:rsidRDefault="00F6291F" w:rsidP="003D04B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</w:tc>
        <w:tc>
          <w:tcPr>
            <w:tcW w:w="5126" w:type="dxa"/>
          </w:tcPr>
          <w:p w:rsidR="00F6291F" w:rsidRPr="00B86B1E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B1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6291F" w:rsidRPr="00B86B1E" w:rsidTr="003D04BC">
        <w:tc>
          <w:tcPr>
            <w:tcW w:w="4219" w:type="dxa"/>
            <w:vAlign w:val="center"/>
          </w:tcPr>
          <w:p w:rsidR="00F6291F" w:rsidRPr="0050553C" w:rsidRDefault="00F6291F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5126" w:type="dxa"/>
          </w:tcPr>
          <w:p w:rsidR="00F6291F" w:rsidRPr="00B86B1E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B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291F" w:rsidRPr="00B86B1E" w:rsidTr="003D04BC">
        <w:tc>
          <w:tcPr>
            <w:tcW w:w="4219" w:type="dxa"/>
          </w:tcPr>
          <w:p w:rsidR="00F6291F" w:rsidRPr="0050553C" w:rsidRDefault="00F6291F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50553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5126" w:type="dxa"/>
            <w:vAlign w:val="center"/>
          </w:tcPr>
          <w:p w:rsidR="00F6291F" w:rsidRPr="00F03D30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  <w:p w:rsidR="00F6291F" w:rsidRPr="00B86B1E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91F" w:rsidRPr="00B86B1E" w:rsidTr="003D04BC">
        <w:tc>
          <w:tcPr>
            <w:tcW w:w="4219" w:type="dxa"/>
          </w:tcPr>
          <w:p w:rsidR="00F6291F" w:rsidRPr="0050553C" w:rsidRDefault="00F6291F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5126" w:type="dxa"/>
          </w:tcPr>
          <w:p w:rsidR="00F6291F" w:rsidRPr="00B86B1E" w:rsidRDefault="00F6291F" w:rsidP="003D04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B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291F" w:rsidRPr="004644E4" w:rsidTr="003D04BC">
        <w:tc>
          <w:tcPr>
            <w:tcW w:w="4219" w:type="dxa"/>
          </w:tcPr>
          <w:p w:rsidR="00F6291F" w:rsidRPr="0050553C" w:rsidRDefault="00F6291F" w:rsidP="003D04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55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5126" w:type="dxa"/>
          </w:tcPr>
          <w:p w:rsidR="00F6291F" w:rsidRPr="00F03D30" w:rsidRDefault="00F6291F" w:rsidP="002D20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3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 w:rsidR="002D2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F03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Lawyer</w:t>
            </w:r>
            <w:r w:rsidR="002D2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F03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communication skills</w:t>
            </w:r>
            <w:r w:rsidR="002D2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F03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specialized competencies:      apply theoretical, legal and applied communication skills in the legal field in the context of conflict resolution between different actors</w:t>
            </w:r>
          </w:p>
        </w:tc>
      </w:tr>
      <w:tr w:rsidR="00F6291F" w:rsidRPr="004644E4" w:rsidTr="003D04BC">
        <w:tc>
          <w:tcPr>
            <w:tcW w:w="9345" w:type="dxa"/>
            <w:gridSpan w:val="2"/>
          </w:tcPr>
          <w:p w:rsidR="00F6291F" w:rsidRPr="00F03D30" w:rsidRDefault="00F6291F" w:rsidP="003D04BC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03D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F6291F" w:rsidRPr="00F03D30" w:rsidRDefault="002D205C" w:rsidP="002D205C">
            <w:pPr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F6291F" w:rsidRPr="00F03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Lawyer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F6291F" w:rsidRPr="00F03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 communication skills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F6291F" w:rsidRPr="00F03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a discipline of an additional type of training module, which includes the following topics: Theoretical foundations of the study of the academic discipline "Lawyer's Communication skills". Personality as a subject of communication. Professional communications of a lawyer, their features, structure and types. Communication techniques. Forms and features of communication in legal activity. Verbal communication in legal activity: oral speech. Documentation support for business communications. Conflicts in professional communications of a lawyer. Psychological barriers and stresses in professional communications of a lawyer.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6291F" w:rsidRPr="00F03D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content of the academic discipline is designed to provide students with a systematic understanding of professional communication, the mechanisms of formation and development of its skills, as well as the development of skills necessary for a professional lawyer (speech, psychological, socio-psychological, the ability to interact, the ability to use non-verbal means of communication, etc.).</w:t>
            </w:r>
          </w:p>
        </w:tc>
      </w:tr>
    </w:tbl>
    <w:p w:rsidR="00F6291F" w:rsidRPr="00F03D30" w:rsidRDefault="00F6291F" w:rsidP="00F629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6291F" w:rsidRPr="00F03D30" w:rsidRDefault="00F6291F" w:rsidP="00F629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30DC1" w:rsidRPr="00F6291F" w:rsidRDefault="00C30DC1" w:rsidP="00B86B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30DC1" w:rsidRPr="00F6291F" w:rsidSect="005F254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C1"/>
    <w:rsid w:val="000622DD"/>
    <w:rsid w:val="001979EC"/>
    <w:rsid w:val="002D205C"/>
    <w:rsid w:val="004644E4"/>
    <w:rsid w:val="005F2544"/>
    <w:rsid w:val="00603863"/>
    <w:rsid w:val="0071078B"/>
    <w:rsid w:val="007D5E59"/>
    <w:rsid w:val="00B86B1E"/>
    <w:rsid w:val="00C30DC1"/>
    <w:rsid w:val="00C651E4"/>
    <w:rsid w:val="00C90188"/>
    <w:rsid w:val="00CC00EC"/>
    <w:rsid w:val="00CF267E"/>
    <w:rsid w:val="00D6069A"/>
    <w:rsid w:val="00F62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table" w:styleId="ae">
    <w:name w:val="Table Grid"/>
    <w:basedOn w:val="a1"/>
    <w:uiPriority w:val="39"/>
    <w:rsid w:val="00C30DC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2"/>
    <w:rsid w:val="00C90188"/>
    <w:rPr>
      <w:b/>
      <w:bCs/>
      <w:spacing w:val="6"/>
      <w:sz w:val="17"/>
      <w:szCs w:val="17"/>
      <w:shd w:val="clear" w:color="auto" w:fill="FFFFFF"/>
    </w:rPr>
  </w:style>
  <w:style w:type="character" w:customStyle="1" w:styleId="af">
    <w:name w:val="Основной текст_"/>
    <w:basedOn w:val="a0"/>
    <w:link w:val="31"/>
    <w:rsid w:val="00C90188"/>
    <w:rPr>
      <w:spacing w:val="5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90188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6"/>
      <w:sz w:val="17"/>
      <w:szCs w:val="17"/>
    </w:rPr>
  </w:style>
  <w:style w:type="paragraph" w:customStyle="1" w:styleId="31">
    <w:name w:val="Основной текст3"/>
    <w:basedOn w:val="a"/>
    <w:link w:val="af"/>
    <w:rsid w:val="00C90188"/>
    <w:pPr>
      <w:widowControl w:val="0"/>
      <w:shd w:val="clear" w:color="auto" w:fill="FFFFFF"/>
      <w:spacing w:before="240" w:after="0" w:line="216" w:lineRule="exact"/>
      <w:jc w:val="both"/>
    </w:pPr>
    <w:rPr>
      <w:rFonts w:ascii="Times New Roman" w:eastAsia="Times New Roman" w:hAnsi="Times New Roman" w:cs="Times New Roman"/>
      <w:spacing w:val="5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DC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  <w:lang w:eastAsia="ru-RU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table" w:styleId="ae">
    <w:name w:val="Table Grid"/>
    <w:basedOn w:val="a1"/>
    <w:uiPriority w:val="39"/>
    <w:rsid w:val="00C30DC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Основной текст (4)_"/>
    <w:basedOn w:val="a0"/>
    <w:link w:val="42"/>
    <w:rsid w:val="00C90188"/>
    <w:rPr>
      <w:b/>
      <w:bCs/>
      <w:spacing w:val="6"/>
      <w:sz w:val="17"/>
      <w:szCs w:val="17"/>
      <w:shd w:val="clear" w:color="auto" w:fill="FFFFFF"/>
    </w:rPr>
  </w:style>
  <w:style w:type="character" w:customStyle="1" w:styleId="af">
    <w:name w:val="Основной текст_"/>
    <w:basedOn w:val="a0"/>
    <w:link w:val="31"/>
    <w:rsid w:val="00C90188"/>
    <w:rPr>
      <w:spacing w:val="5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90188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6"/>
      <w:sz w:val="17"/>
      <w:szCs w:val="17"/>
    </w:rPr>
  </w:style>
  <w:style w:type="paragraph" w:customStyle="1" w:styleId="31">
    <w:name w:val="Основной текст3"/>
    <w:basedOn w:val="a"/>
    <w:link w:val="af"/>
    <w:rsid w:val="00C90188"/>
    <w:pPr>
      <w:widowControl w:val="0"/>
      <w:shd w:val="clear" w:color="auto" w:fill="FFFFFF"/>
      <w:spacing w:before="240" w:after="0" w:line="216" w:lineRule="exact"/>
      <w:jc w:val="both"/>
    </w:pPr>
    <w:rPr>
      <w:rFonts w:ascii="Times New Roman" w:eastAsia="Times New Roman" w:hAnsi="Times New Roman" w:cs="Times New Roman"/>
      <w:spacing w:val="5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2025-07-21T08:18:00Z</dcterms:created>
  <dcterms:modified xsi:type="dcterms:W3CDTF">2025-07-21T08:18:00Z</dcterms:modified>
</cp:coreProperties>
</file>