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E1" w:rsidRDefault="00B106E1" w:rsidP="00B106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106E1" w:rsidRDefault="00B106E1" w:rsidP="00B106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be-BY"/>
        </w:rPr>
        <w:t>Innovati</w:t>
      </w:r>
      <w:r>
        <w:rPr>
          <w:rFonts w:ascii="Times New Roman" w:hAnsi="Times New Roman"/>
          <w:b/>
          <w:sz w:val="28"/>
          <w:szCs w:val="28"/>
          <w:lang w:val="en-US"/>
        </w:rPr>
        <w:t>on 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106E1" w:rsidRDefault="00B106E1" w:rsidP="00B106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106E1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P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106E1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B106E1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06E1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B106E1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106E1" w:rsidTr="00B106E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106E1" w:rsidRDefault="00B106E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106E1" w:rsidTr="00B10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106E1" w:rsidTr="00B10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06E1" w:rsidTr="00B10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106E1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B106E1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06E1" w:rsidRPr="00F951F2" w:rsidTr="00B106E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Pr="00B106E1" w:rsidRDefault="00B106E1" w:rsidP="00B106E1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B106E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106E1">
              <w:rPr>
                <w:rFonts w:ascii="Times New Roman" w:hAnsi="Times New Roman"/>
                <w:sz w:val="28"/>
                <w:szCs w:val="28"/>
                <w:lang w:val="be-BY"/>
              </w:rPr>
              <w:t>Innovation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106E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competencies: organizing and running a socially responsible business in the field of production and services, managing the project activities of organizations using innovative and anti-crisis technologies.</w:t>
            </w:r>
          </w:p>
        </w:tc>
      </w:tr>
      <w:tr w:rsidR="00B106E1" w:rsidRPr="00F951F2" w:rsidTr="00B106E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E1" w:rsidRDefault="00B106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106E1" w:rsidRDefault="00B106E1" w:rsidP="00B106E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106E1">
              <w:rPr>
                <w:rFonts w:ascii="Times New Roman" w:hAnsi="Times New Roman"/>
                <w:sz w:val="28"/>
                <w:szCs w:val="28"/>
                <w:lang w:val="en-US"/>
              </w:rPr>
              <w:t>Innovation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106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B106E1" w:rsidRDefault="00B106E1" w:rsidP="00B106E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06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formation of knowledge about the role, essence and features of the implementation of innovation management in organizations; </w:t>
            </w:r>
          </w:p>
          <w:p w:rsidR="00B106E1" w:rsidRDefault="00B106E1" w:rsidP="00B106E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06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the basics of organizing the management of innovations and innovation processes in organizations; </w:t>
            </w:r>
          </w:p>
          <w:p w:rsidR="00B106E1" w:rsidRPr="00B106E1" w:rsidRDefault="00B106E1" w:rsidP="00B106E1">
            <w:pPr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B106E1">
              <w:rPr>
                <w:rFonts w:ascii="Times New Roman" w:hAnsi="Times New Roman"/>
                <w:sz w:val="28"/>
                <w:szCs w:val="28"/>
                <w:lang w:val="en-US"/>
              </w:rPr>
              <w:t>- the basics of developing and evaluating the effectiveness of innovation projects.</w:t>
            </w:r>
          </w:p>
        </w:tc>
      </w:tr>
    </w:tbl>
    <w:p w:rsidR="00B106E1" w:rsidRDefault="00B106E1" w:rsidP="00B106E1">
      <w:pPr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B106E1" w:rsidRDefault="00E528F2">
      <w:pPr>
        <w:rPr>
          <w:lang w:val="en-US"/>
        </w:rPr>
      </w:pPr>
    </w:p>
    <w:sectPr w:rsidR="00E528F2" w:rsidRPr="00B106E1" w:rsidSect="0029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294BF7"/>
    <w:rsid w:val="00623259"/>
    <w:rsid w:val="00747C48"/>
    <w:rsid w:val="008442F2"/>
    <w:rsid w:val="008D7720"/>
    <w:rsid w:val="009B4228"/>
    <w:rsid w:val="00AF57FA"/>
    <w:rsid w:val="00B106E1"/>
    <w:rsid w:val="00B96334"/>
    <w:rsid w:val="00D626ED"/>
    <w:rsid w:val="00E528F2"/>
    <w:rsid w:val="00F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06E1"/>
    <w:rPr>
      <w:b/>
      <w:bCs/>
    </w:rPr>
  </w:style>
  <w:style w:type="character" w:customStyle="1" w:styleId="rynqvb">
    <w:name w:val="rynqvb"/>
    <w:basedOn w:val="a0"/>
    <w:rsid w:val="00B10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06E1"/>
    <w:rPr>
      <w:b/>
      <w:bCs/>
    </w:rPr>
  </w:style>
  <w:style w:type="character" w:customStyle="1" w:styleId="rynqvb">
    <w:name w:val="rynqvb"/>
    <w:basedOn w:val="a0"/>
    <w:rsid w:val="00B1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2025-07-18T11:48:00Z</dcterms:created>
  <dcterms:modified xsi:type="dcterms:W3CDTF">2025-07-18T11:48:00Z</dcterms:modified>
</cp:coreProperties>
</file>