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1E6" w:rsidRDefault="00AC31E6" w:rsidP="00AC31E6">
      <w:pPr>
        <w:spacing w:after="0" w:line="240" w:lineRule="auto"/>
        <w:jc w:val="center"/>
        <w:rPr>
          <w:b/>
          <w:szCs w:val="28"/>
          <w:lang w:val="en-US"/>
        </w:rPr>
      </w:pPr>
      <w:r>
        <w:rPr>
          <w:b/>
          <w:szCs w:val="28"/>
          <w:lang w:val="en-US"/>
        </w:rPr>
        <w:t>The name of the academic discipline:</w:t>
      </w:r>
    </w:p>
    <w:p w:rsidR="00AC31E6" w:rsidRDefault="00AC31E6" w:rsidP="00AC31E6">
      <w:pPr>
        <w:spacing w:after="0" w:line="240" w:lineRule="auto"/>
        <w:jc w:val="center"/>
        <w:rPr>
          <w:b/>
          <w:szCs w:val="28"/>
          <w:lang w:val="en-US"/>
        </w:rPr>
      </w:pPr>
      <w:r>
        <w:rPr>
          <w:b/>
          <w:szCs w:val="28"/>
          <w:lang w:val="en-US"/>
        </w:rPr>
        <w:t>“</w:t>
      </w:r>
      <w:bookmarkStart w:id="0" w:name="_GoBack"/>
      <w:r>
        <w:rPr>
          <w:b/>
          <w:szCs w:val="28"/>
          <w:lang w:val="en-US"/>
        </w:rPr>
        <w:t>Fundamentals of Radio Content Creation</w:t>
      </w:r>
      <w:bookmarkEnd w:id="0"/>
      <w:r>
        <w:rPr>
          <w:b/>
          <w:szCs w:val="28"/>
          <w:lang w:val="en-US"/>
        </w:rPr>
        <w:t>”</w:t>
      </w:r>
    </w:p>
    <w:p w:rsidR="00AC31E6" w:rsidRDefault="00AC31E6" w:rsidP="00AC31E6">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AC31E6" w:rsidTr="00AC31E6">
        <w:tc>
          <w:tcPr>
            <w:tcW w:w="3358"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rStyle w:val="ab"/>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autoSpaceDE w:val="0"/>
              <w:autoSpaceDN w:val="0"/>
              <w:adjustRightInd w:val="0"/>
              <w:spacing w:after="0" w:line="240" w:lineRule="auto"/>
              <w:jc w:val="both"/>
              <w:rPr>
                <w:rFonts w:eastAsia="Times New Roman"/>
                <w:color w:val="000000"/>
                <w:kern w:val="2"/>
                <w:szCs w:val="28"/>
                <w:lang w:val="en-US" w:eastAsia="en-US" w:bidi="ru-RU"/>
              </w:rPr>
            </w:pPr>
            <w:r>
              <w:rPr>
                <w:szCs w:val="28"/>
              </w:rPr>
              <w:t xml:space="preserve">6-05-0321-01 </w:t>
            </w:r>
            <w:r>
              <w:rPr>
                <w:szCs w:val="28"/>
                <w:lang w:val="en-US"/>
              </w:rPr>
              <w:t xml:space="preserve">Journalism </w:t>
            </w:r>
          </w:p>
        </w:tc>
      </w:tr>
      <w:tr w:rsidR="00AC31E6" w:rsidTr="00AC31E6">
        <w:tc>
          <w:tcPr>
            <w:tcW w:w="3358"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2</w:t>
            </w:r>
          </w:p>
        </w:tc>
      </w:tr>
      <w:tr w:rsidR="00AC31E6" w:rsidTr="00AC31E6">
        <w:tc>
          <w:tcPr>
            <w:tcW w:w="3358"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 xml:space="preserve">3 </w:t>
            </w:r>
          </w:p>
        </w:tc>
      </w:tr>
      <w:tr w:rsidR="00AC31E6" w:rsidTr="00AC31E6">
        <w:tc>
          <w:tcPr>
            <w:tcW w:w="3358"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36</w:t>
            </w:r>
          </w:p>
        </w:tc>
      </w:tr>
      <w:tr w:rsidR="00AC31E6" w:rsidTr="00AC31E6">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AC31E6" w:rsidRDefault="00AC31E6">
            <w:pPr>
              <w:adjustRightInd w:val="0"/>
              <w:spacing w:after="0" w:line="240" w:lineRule="auto"/>
              <w:rPr>
                <w:rFonts w:eastAsia="Times New Roman"/>
                <w:b/>
                <w:color w:val="000000"/>
                <w:kern w:val="2"/>
                <w:szCs w:val="28"/>
                <w:lang w:val="en-US" w:eastAsia="en-US" w:bidi="ru-RU"/>
              </w:rPr>
            </w:pPr>
            <w:r>
              <w:rPr>
                <w:b/>
                <w:color w:val="000000"/>
                <w:szCs w:val="28"/>
                <w:lang w:val="en-US"/>
              </w:rPr>
              <w:t>Lectures</w:t>
            </w:r>
          </w:p>
          <w:p w:rsidR="00AC31E6" w:rsidRDefault="00AC31E6">
            <w:pPr>
              <w:adjustRightInd w:val="0"/>
              <w:spacing w:after="0" w:line="240" w:lineRule="auto"/>
              <w:rPr>
                <w:b/>
                <w:color w:val="000000"/>
                <w:szCs w:val="28"/>
                <w:lang w:val="en-US"/>
              </w:rPr>
            </w:pPr>
            <w:r>
              <w:rPr>
                <w:b/>
                <w:color w:val="000000"/>
                <w:szCs w:val="28"/>
                <w:lang w:val="en-US"/>
              </w:rPr>
              <w:t xml:space="preserve">Seminar classes </w:t>
            </w:r>
          </w:p>
          <w:p w:rsidR="00AC31E6" w:rsidRDefault="00AC31E6">
            <w:pPr>
              <w:adjustRightInd w:val="0"/>
              <w:spacing w:after="0" w:line="240" w:lineRule="auto"/>
              <w:rPr>
                <w:rFonts w:eastAsiaTheme="minorEastAsia"/>
                <w:b/>
                <w:color w:val="000000"/>
                <w:kern w:val="2"/>
                <w:szCs w:val="28"/>
                <w:lang w:val="en-US" w:bidi="ru-RU"/>
              </w:rPr>
            </w:pPr>
            <w:r>
              <w:rPr>
                <w:b/>
                <w:color w:val="000000"/>
                <w:szCs w:val="28"/>
                <w:lang w:val="en-US"/>
              </w:rPr>
              <w:t>Practical classes</w:t>
            </w:r>
          </w:p>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w:t>
            </w:r>
          </w:p>
        </w:tc>
      </w:tr>
      <w:tr w:rsidR="00AC31E6" w:rsidTr="00AC31E6">
        <w:tc>
          <w:tcPr>
            <w:tcW w:w="0" w:type="auto"/>
            <w:vMerge/>
            <w:tcBorders>
              <w:top w:val="single" w:sz="4" w:space="0" w:color="auto"/>
              <w:left w:val="single" w:sz="4" w:space="0" w:color="auto"/>
              <w:bottom w:val="single" w:sz="4" w:space="0" w:color="auto"/>
              <w:right w:val="single" w:sz="4" w:space="0" w:color="auto"/>
            </w:tcBorders>
            <w:vAlign w:val="center"/>
            <w:hideMark/>
          </w:tcPr>
          <w:p w:rsidR="00AC31E6" w:rsidRDefault="00AC31E6">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w:t>
            </w:r>
          </w:p>
        </w:tc>
      </w:tr>
      <w:tr w:rsidR="00AC31E6" w:rsidTr="00AC31E6">
        <w:tc>
          <w:tcPr>
            <w:tcW w:w="0" w:type="auto"/>
            <w:vMerge/>
            <w:tcBorders>
              <w:top w:val="single" w:sz="4" w:space="0" w:color="auto"/>
              <w:left w:val="single" w:sz="4" w:space="0" w:color="auto"/>
              <w:bottom w:val="single" w:sz="4" w:space="0" w:color="auto"/>
              <w:right w:val="single" w:sz="4" w:space="0" w:color="auto"/>
            </w:tcBorders>
            <w:vAlign w:val="center"/>
            <w:hideMark/>
          </w:tcPr>
          <w:p w:rsidR="00AC31E6" w:rsidRDefault="00AC31E6">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w:t>
            </w:r>
          </w:p>
        </w:tc>
      </w:tr>
      <w:tr w:rsidR="00AC31E6" w:rsidTr="00AC31E6">
        <w:tc>
          <w:tcPr>
            <w:tcW w:w="0" w:type="auto"/>
            <w:vMerge/>
            <w:tcBorders>
              <w:top w:val="single" w:sz="4" w:space="0" w:color="auto"/>
              <w:left w:val="single" w:sz="4" w:space="0" w:color="auto"/>
              <w:bottom w:val="single" w:sz="4" w:space="0" w:color="auto"/>
              <w:right w:val="single" w:sz="4" w:space="0" w:color="auto"/>
            </w:tcBorders>
            <w:vAlign w:val="center"/>
            <w:hideMark/>
          </w:tcPr>
          <w:p w:rsidR="00AC31E6" w:rsidRDefault="00AC31E6">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36</w:t>
            </w:r>
          </w:p>
        </w:tc>
      </w:tr>
      <w:tr w:rsidR="00AC31E6" w:rsidTr="00AC31E6">
        <w:tc>
          <w:tcPr>
            <w:tcW w:w="3358"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Form of the current assessment (</w:t>
            </w:r>
            <w:r>
              <w:rPr>
                <w:b/>
                <w:i/>
                <w:color w:val="000000"/>
                <w:szCs w:val="28"/>
                <w:lang w:val="en-US"/>
              </w:rPr>
              <w:t>credit/ graded credit /exam</w:t>
            </w:r>
            <w:r>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val="en-US" w:eastAsia="en-US"/>
              </w:rPr>
            </w:pPr>
            <w:r>
              <w:rPr>
                <w:szCs w:val="28"/>
                <w:lang w:val="en-US"/>
              </w:rPr>
              <w:t>credit</w:t>
            </w:r>
          </w:p>
        </w:tc>
      </w:tr>
      <w:tr w:rsidR="00AC31E6" w:rsidTr="00AC31E6">
        <w:tc>
          <w:tcPr>
            <w:tcW w:w="3358"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spacing w:after="0" w:line="240" w:lineRule="auto"/>
              <w:rPr>
                <w:szCs w:val="28"/>
                <w:lang w:eastAsia="en-US"/>
              </w:rPr>
            </w:pPr>
            <w:r>
              <w:rPr>
                <w:szCs w:val="28"/>
              </w:rPr>
              <w:t>3</w:t>
            </w:r>
          </w:p>
        </w:tc>
      </w:tr>
      <w:tr w:rsidR="00AC31E6" w:rsidRPr="00BF190C" w:rsidTr="00AC31E6">
        <w:tc>
          <w:tcPr>
            <w:tcW w:w="3358" w:type="dxa"/>
            <w:tcBorders>
              <w:top w:val="single" w:sz="4" w:space="0" w:color="auto"/>
              <w:left w:val="single" w:sz="4" w:space="0" w:color="auto"/>
              <w:bottom w:val="single" w:sz="4" w:space="0" w:color="auto"/>
              <w:right w:val="single" w:sz="4" w:space="0" w:color="auto"/>
            </w:tcBorders>
            <w:hideMark/>
          </w:tcPr>
          <w:p w:rsidR="00AC31E6" w:rsidRDefault="00AC31E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AC31E6" w:rsidRDefault="00AC31E6">
            <w:pPr>
              <w:autoSpaceDE w:val="0"/>
              <w:autoSpaceDN w:val="0"/>
              <w:adjustRightInd w:val="0"/>
              <w:spacing w:after="0" w:line="240" w:lineRule="auto"/>
              <w:jc w:val="both"/>
              <w:rPr>
                <w:sz w:val="24"/>
                <w:szCs w:val="24"/>
                <w:lang w:val="en-US"/>
              </w:rPr>
            </w:pPr>
            <w:r w:rsidRPr="00AC31E6">
              <w:rPr>
                <w:sz w:val="24"/>
                <w:szCs w:val="24"/>
                <w:lang w:val="en-US"/>
              </w:rPr>
              <w:t xml:space="preserve">As a result of studying the discipline, the student should have the following competencies: </w:t>
            </w:r>
          </w:p>
          <w:p w:rsidR="00AC31E6" w:rsidRDefault="00AC31E6">
            <w:pPr>
              <w:autoSpaceDE w:val="0"/>
              <w:autoSpaceDN w:val="0"/>
              <w:adjustRightInd w:val="0"/>
              <w:spacing w:after="0" w:line="240" w:lineRule="auto"/>
              <w:jc w:val="both"/>
              <w:rPr>
                <w:sz w:val="24"/>
                <w:szCs w:val="24"/>
                <w:lang w:val="en-US"/>
              </w:rPr>
            </w:pPr>
            <w:r w:rsidRPr="00AC31E6">
              <w:rPr>
                <w:sz w:val="24"/>
                <w:szCs w:val="24"/>
                <w:lang w:val="en-US"/>
              </w:rPr>
              <w:t>U</w:t>
            </w:r>
            <w:r>
              <w:rPr>
                <w:sz w:val="24"/>
                <w:szCs w:val="24"/>
                <w:lang w:val="en-US"/>
              </w:rPr>
              <w:t>C</w:t>
            </w:r>
            <w:r w:rsidRPr="00AC31E6">
              <w:rPr>
                <w:sz w:val="24"/>
                <w:szCs w:val="24"/>
                <w:lang w:val="en-US"/>
              </w:rPr>
              <w:t xml:space="preserve">-6. </w:t>
            </w:r>
            <w:r w:rsidRPr="00AC31E6">
              <w:rPr>
                <w:lang w:val="en-US"/>
              </w:rPr>
              <w:t xml:space="preserve">Show initiative and adapt to changes in professional activity. </w:t>
            </w:r>
          </w:p>
          <w:p w:rsidR="00AC31E6" w:rsidRDefault="00AC31E6">
            <w:pPr>
              <w:autoSpaceDE w:val="0"/>
              <w:autoSpaceDN w:val="0"/>
              <w:adjustRightInd w:val="0"/>
              <w:spacing w:after="0" w:line="240" w:lineRule="auto"/>
              <w:jc w:val="both"/>
              <w:rPr>
                <w:sz w:val="24"/>
                <w:szCs w:val="24"/>
                <w:lang w:val="en-US"/>
              </w:rPr>
            </w:pPr>
            <w:r w:rsidRPr="00AC31E6">
              <w:rPr>
                <w:sz w:val="24"/>
                <w:szCs w:val="24"/>
                <w:lang w:val="en-US"/>
              </w:rPr>
              <w:t>BP</w:t>
            </w:r>
            <w:r>
              <w:rPr>
                <w:sz w:val="24"/>
                <w:szCs w:val="24"/>
                <w:lang w:val="en-US"/>
              </w:rPr>
              <w:t>C</w:t>
            </w:r>
            <w:r w:rsidRPr="00AC31E6">
              <w:rPr>
                <w:sz w:val="24"/>
                <w:szCs w:val="24"/>
                <w:lang w:val="en-US"/>
              </w:rPr>
              <w:t xml:space="preserve">-7. </w:t>
            </w:r>
            <w:r w:rsidRPr="00AC31E6">
              <w:rPr>
                <w:lang w:val="en-US"/>
              </w:rPr>
              <w:t xml:space="preserve">Apply methods and techniques of journalistic creativity, genre varieties of journalistic text and features of working on materials of different genres for various types of media. </w:t>
            </w:r>
          </w:p>
          <w:p w:rsidR="00AC31E6" w:rsidRDefault="00AC31E6">
            <w:pPr>
              <w:autoSpaceDE w:val="0"/>
              <w:autoSpaceDN w:val="0"/>
              <w:adjustRightInd w:val="0"/>
              <w:spacing w:after="0" w:line="240" w:lineRule="auto"/>
              <w:jc w:val="both"/>
              <w:rPr>
                <w:b/>
                <w:kern w:val="2"/>
                <w:szCs w:val="28"/>
                <w:lang w:val="en-US" w:eastAsia="en-US" w:bidi="ru-RU"/>
              </w:rPr>
            </w:pPr>
            <w:r w:rsidRPr="00AC31E6">
              <w:rPr>
                <w:sz w:val="24"/>
                <w:szCs w:val="24"/>
                <w:lang w:val="en-US"/>
              </w:rPr>
              <w:t>BP</w:t>
            </w:r>
            <w:r>
              <w:rPr>
                <w:sz w:val="24"/>
                <w:szCs w:val="24"/>
                <w:lang w:val="en-US"/>
              </w:rPr>
              <w:t>C</w:t>
            </w:r>
            <w:r w:rsidRPr="00AC31E6">
              <w:rPr>
                <w:sz w:val="24"/>
                <w:szCs w:val="24"/>
                <w:lang w:val="en-US"/>
              </w:rPr>
              <w:t xml:space="preserve">-8. </w:t>
            </w:r>
            <w:r w:rsidRPr="00AC31E6">
              <w:rPr>
                <w:lang w:val="en-US"/>
              </w:rPr>
              <w:t>Apply technologies for creating and publishing printed, audiovisual media, developing, filling and updating websites of online publications.</w:t>
            </w:r>
          </w:p>
        </w:tc>
      </w:tr>
      <w:tr w:rsidR="00AC31E6" w:rsidRPr="00BF190C" w:rsidTr="00AC31E6">
        <w:tc>
          <w:tcPr>
            <w:tcW w:w="9571" w:type="dxa"/>
            <w:gridSpan w:val="2"/>
            <w:tcBorders>
              <w:top w:val="single" w:sz="4" w:space="0" w:color="auto"/>
              <w:left w:val="single" w:sz="4" w:space="0" w:color="auto"/>
              <w:bottom w:val="single" w:sz="4" w:space="0" w:color="auto"/>
              <w:right w:val="single" w:sz="4" w:space="0" w:color="auto"/>
            </w:tcBorders>
            <w:hideMark/>
          </w:tcPr>
          <w:p w:rsidR="00AC31E6" w:rsidRDefault="00AC31E6">
            <w:pPr>
              <w:adjustRightInd w:val="0"/>
              <w:spacing w:after="0" w:line="240" w:lineRule="auto"/>
              <w:jc w:val="center"/>
              <w:rPr>
                <w:rFonts w:eastAsia="Times New Roman"/>
                <w:b/>
                <w:kern w:val="2"/>
                <w:szCs w:val="28"/>
                <w:lang w:val="en-US" w:eastAsia="en-US" w:bidi="ru-RU"/>
              </w:rPr>
            </w:pPr>
            <w:r>
              <w:rPr>
                <w:b/>
                <w:szCs w:val="28"/>
                <w:lang w:val="en-US"/>
              </w:rPr>
              <w:t>Summary of the academic discipline:</w:t>
            </w:r>
          </w:p>
          <w:p w:rsidR="00AC31E6" w:rsidRDefault="00AC31E6" w:rsidP="00AC31E6">
            <w:pPr>
              <w:shd w:val="clear" w:color="auto" w:fill="FFFFFF"/>
              <w:spacing w:after="0" w:line="240" w:lineRule="auto"/>
              <w:ind w:firstLine="709"/>
              <w:contextualSpacing/>
              <w:jc w:val="both"/>
              <w:rPr>
                <w:sz w:val="24"/>
                <w:szCs w:val="24"/>
                <w:lang w:val="en-US"/>
              </w:rPr>
            </w:pPr>
            <w:r w:rsidRPr="00AC31E6">
              <w:rPr>
                <w:sz w:val="24"/>
                <w:szCs w:val="24"/>
                <w:lang w:val="en-US"/>
              </w:rPr>
              <w:t xml:space="preserve">The </w:t>
            </w:r>
            <w:r>
              <w:rPr>
                <w:sz w:val="24"/>
                <w:szCs w:val="24"/>
                <w:lang w:val="en-US"/>
              </w:rPr>
              <w:t>discipline</w:t>
            </w:r>
            <w:r w:rsidRPr="00AC31E6">
              <w:rPr>
                <w:sz w:val="24"/>
                <w:szCs w:val="24"/>
                <w:lang w:val="en-US"/>
              </w:rPr>
              <w:t xml:space="preserve"> "Fundamentals of Radio Content Creation" is a comprehensive course aimed at developing professional skills in radio broadcasting among journalism students. </w:t>
            </w:r>
            <w:r w:rsidRPr="00BF190C">
              <w:rPr>
                <w:sz w:val="24"/>
                <w:szCs w:val="24"/>
                <w:lang w:val="en-US"/>
              </w:rPr>
              <w:t xml:space="preserve">The program covers a wide range of topics, from the theoretical foundations of radio journalism to the practical aspects of creating various radio program formats. Students study the specifics of radio as a mass medium, master techniques for working with voice and sound, become familiar with the principles of writing texts for radio broadcasts and methods of conducting radio interviews. Particular attention is paid to modern trends in radio broadcasting, including podcasting and digital radio. </w:t>
            </w:r>
          </w:p>
          <w:p w:rsidR="00AC31E6" w:rsidRPr="00AC31E6" w:rsidRDefault="00AC31E6" w:rsidP="00AC31E6">
            <w:pPr>
              <w:shd w:val="clear" w:color="auto" w:fill="FFFFFF"/>
              <w:spacing w:after="0" w:line="240" w:lineRule="auto"/>
              <w:ind w:firstLine="709"/>
              <w:contextualSpacing/>
              <w:jc w:val="both"/>
              <w:rPr>
                <w:kern w:val="2"/>
                <w:szCs w:val="28"/>
                <w:lang w:val="en-US" w:eastAsia="en-US" w:bidi="ru-RU"/>
              </w:rPr>
            </w:pPr>
            <w:r w:rsidRPr="00AC31E6">
              <w:rPr>
                <w:sz w:val="24"/>
                <w:szCs w:val="24"/>
                <w:lang w:val="en-US"/>
              </w:rPr>
              <w:t xml:space="preserve">As part of the course, students gain practical experience working with professional equipment for recording and editing sound, learn to create various types of radio programs - from news releases to author's programs. </w:t>
            </w:r>
            <w:r w:rsidRPr="00BF190C">
              <w:rPr>
                <w:sz w:val="24"/>
                <w:szCs w:val="24"/>
                <w:lang w:val="en-US"/>
              </w:rPr>
              <w:t>The course also includes studying the basics of sound engineering, the specifics of working on air and the specifics of interacting with the audience of radio listeners. An important component of the course is the development of teamwork skills characteristic of radio production, as well as an understanding of the ethical and legal aspects of radio journalism. Upon completion of the course, students will gain a comprehensive understanding of the radio content creation process and the basic skills to successfully work in the radio broadcasting industry.</w:t>
            </w:r>
          </w:p>
        </w:tc>
      </w:tr>
    </w:tbl>
    <w:p w:rsidR="00AC31E6" w:rsidRDefault="00AC31E6" w:rsidP="00AC31E6">
      <w:pPr>
        <w:spacing w:after="0" w:line="240" w:lineRule="auto"/>
        <w:rPr>
          <w:kern w:val="2"/>
          <w:szCs w:val="28"/>
          <w:lang w:val="en-US" w:eastAsia="en-US" w:bidi="ru-RU"/>
        </w:rPr>
      </w:pPr>
    </w:p>
    <w:p w:rsidR="00AC31E6" w:rsidRPr="00AC31E6" w:rsidRDefault="00AC31E6">
      <w:pPr>
        <w:rPr>
          <w:sz w:val="24"/>
          <w:szCs w:val="24"/>
          <w:lang w:val="en-US"/>
        </w:rPr>
      </w:pPr>
    </w:p>
    <w:sectPr w:rsidR="00AC31E6" w:rsidRPr="00AC31E6" w:rsidSect="006750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0FB"/>
    <w:rsid w:val="000622DD"/>
    <w:rsid w:val="001979EC"/>
    <w:rsid w:val="0042022D"/>
    <w:rsid w:val="004520FB"/>
    <w:rsid w:val="0067509D"/>
    <w:rsid w:val="006F7733"/>
    <w:rsid w:val="007D5E59"/>
    <w:rsid w:val="00AC31E6"/>
    <w:rsid w:val="00BF190C"/>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0FB"/>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AC3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0FB"/>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AC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40114">
      <w:bodyDiv w:val="1"/>
      <w:marLeft w:val="0"/>
      <w:marRight w:val="0"/>
      <w:marTop w:val="0"/>
      <w:marBottom w:val="0"/>
      <w:divBdr>
        <w:top w:val="none" w:sz="0" w:space="0" w:color="auto"/>
        <w:left w:val="none" w:sz="0" w:space="0" w:color="auto"/>
        <w:bottom w:val="none" w:sz="0" w:space="0" w:color="auto"/>
        <w:right w:val="none" w:sz="0" w:space="0" w:color="auto"/>
      </w:divBdr>
    </w:div>
    <w:div w:id="13424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2025-05-26T17:51:00Z</dcterms:created>
  <dcterms:modified xsi:type="dcterms:W3CDTF">2025-05-26T17:51:00Z</dcterms:modified>
</cp:coreProperties>
</file>