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E3F" w:rsidRPr="001655C6" w:rsidRDefault="00935E3F" w:rsidP="00935E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1655C6">
        <w:rPr>
          <w:rFonts w:ascii="Times New Roman" w:hAnsi="Times New Roman" w:cs="Times New Roman"/>
          <w:b/>
          <w:sz w:val="28"/>
          <w:szCs w:val="28"/>
          <w:lang w:val="en-GB"/>
        </w:rPr>
        <w:t>A</w:t>
      </w:r>
      <w:r w:rsidR="004F19E5" w:rsidRPr="001655C6">
        <w:rPr>
          <w:rFonts w:ascii="Times New Roman" w:hAnsi="Times New Roman" w:cs="Times New Roman"/>
          <w:b/>
          <w:sz w:val="28"/>
          <w:szCs w:val="28"/>
          <w:lang w:val="en-GB"/>
        </w:rPr>
        <w:t>cademic discipline</w:t>
      </w:r>
      <w:r w:rsidRPr="001655C6">
        <w:rPr>
          <w:rFonts w:ascii="Times New Roman" w:hAnsi="Times New Roman" w:cs="Times New Roman"/>
          <w:b/>
          <w:sz w:val="28"/>
          <w:szCs w:val="28"/>
          <w:lang w:val="en-GB"/>
        </w:rPr>
        <w:t>:</w:t>
      </w:r>
    </w:p>
    <w:p w:rsidR="00935E3F" w:rsidRPr="001655C6" w:rsidRDefault="00935E3F" w:rsidP="00935E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1655C6">
        <w:rPr>
          <w:rFonts w:ascii="Times New Roman" w:hAnsi="Times New Roman" w:cs="Times New Roman"/>
          <w:b/>
          <w:sz w:val="28"/>
          <w:szCs w:val="28"/>
          <w:lang w:val="en-GB"/>
        </w:rPr>
        <w:t xml:space="preserve">«Foreign </w:t>
      </w:r>
      <w:r w:rsidR="001B2575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proofErr w:type="spellStart"/>
      <w:r w:rsidR="008D0A7C">
        <w:rPr>
          <w:rFonts w:ascii="Times New Roman" w:hAnsi="Times New Roman" w:cs="Times New Roman"/>
          <w:b/>
          <w:sz w:val="28"/>
          <w:szCs w:val="28"/>
          <w:lang w:val="en-GB"/>
        </w:rPr>
        <w:t>anguage</w:t>
      </w:r>
      <w:proofErr w:type="spellEnd"/>
      <w:r w:rsidRPr="001655C6">
        <w:rPr>
          <w:rFonts w:ascii="Times New Roman" w:hAnsi="Times New Roman" w:cs="Times New Roman"/>
          <w:b/>
          <w:sz w:val="28"/>
          <w:szCs w:val="28"/>
          <w:lang w:val="en-GB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4"/>
        <w:gridCol w:w="6151"/>
      </w:tblGrid>
      <w:tr w:rsidR="004F19E5" w:rsidRPr="001655C6" w:rsidTr="004F19E5"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1655C6" w:rsidRDefault="004F19E5" w:rsidP="004F19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1655C6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Code and name of specialty </w:t>
            </w:r>
          </w:p>
        </w:tc>
        <w:tc>
          <w:tcPr>
            <w:tcW w:w="6151" w:type="dxa"/>
          </w:tcPr>
          <w:p w:rsidR="007A09CF" w:rsidRDefault="007A09CF" w:rsidP="007A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321-01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Journalism</w:t>
            </w:r>
          </w:p>
          <w:p w:rsidR="004F19E5" w:rsidRPr="001655C6" w:rsidRDefault="004F19E5" w:rsidP="004F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4F19E5" w:rsidRPr="001655C6" w:rsidTr="004F19E5"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1655C6" w:rsidRDefault="004F19E5" w:rsidP="004F19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1655C6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Training course</w:t>
            </w:r>
          </w:p>
        </w:tc>
        <w:tc>
          <w:tcPr>
            <w:tcW w:w="6151" w:type="dxa"/>
          </w:tcPr>
          <w:p w:rsidR="004F19E5" w:rsidRPr="001655C6" w:rsidRDefault="004F19E5" w:rsidP="004F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655C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</w:t>
            </w:r>
          </w:p>
        </w:tc>
      </w:tr>
      <w:tr w:rsidR="004F19E5" w:rsidRPr="001655C6" w:rsidTr="004F19E5"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1655C6" w:rsidRDefault="004F19E5" w:rsidP="004F19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1655C6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Semester of training</w:t>
            </w:r>
          </w:p>
        </w:tc>
        <w:tc>
          <w:tcPr>
            <w:tcW w:w="6151" w:type="dxa"/>
          </w:tcPr>
          <w:p w:rsidR="004F19E5" w:rsidRPr="00386E92" w:rsidRDefault="004F19E5" w:rsidP="004F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5C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</w:t>
            </w:r>
            <w:r w:rsidR="00386E92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</w:tc>
      </w:tr>
      <w:tr w:rsidR="004F19E5" w:rsidRPr="001655C6" w:rsidTr="004F19E5"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1655C6" w:rsidRDefault="008D0A7C" w:rsidP="004F19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Number of class hours</w:t>
            </w:r>
          </w:p>
        </w:tc>
        <w:tc>
          <w:tcPr>
            <w:tcW w:w="6151" w:type="dxa"/>
          </w:tcPr>
          <w:p w:rsidR="004F19E5" w:rsidRPr="001655C6" w:rsidRDefault="007A09CF" w:rsidP="004F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212</w:t>
            </w:r>
          </w:p>
        </w:tc>
      </w:tr>
      <w:tr w:rsidR="004F19E5" w:rsidRPr="001655C6" w:rsidTr="004F19E5"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1655C6" w:rsidRDefault="004F19E5" w:rsidP="004F19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1655C6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Lectures</w:t>
            </w:r>
          </w:p>
          <w:p w:rsidR="004F19E5" w:rsidRPr="001655C6" w:rsidRDefault="004F19E5" w:rsidP="004F19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1655C6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Seminar classes </w:t>
            </w:r>
          </w:p>
          <w:p w:rsidR="004F19E5" w:rsidRPr="001655C6" w:rsidRDefault="004F19E5" w:rsidP="004F19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1655C6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Practical classes</w:t>
            </w:r>
          </w:p>
          <w:p w:rsidR="004F19E5" w:rsidRPr="001655C6" w:rsidRDefault="004F19E5" w:rsidP="004F19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1655C6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Laboratory classes</w:t>
            </w:r>
          </w:p>
        </w:tc>
        <w:tc>
          <w:tcPr>
            <w:tcW w:w="6151" w:type="dxa"/>
          </w:tcPr>
          <w:p w:rsidR="004F19E5" w:rsidRPr="001655C6" w:rsidRDefault="004F19E5" w:rsidP="004F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655C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</w:t>
            </w:r>
          </w:p>
        </w:tc>
      </w:tr>
      <w:tr w:rsidR="004F19E5" w:rsidRPr="001655C6" w:rsidTr="004F19E5"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E5" w:rsidRPr="001655C6" w:rsidRDefault="004F19E5" w:rsidP="004F19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6151" w:type="dxa"/>
          </w:tcPr>
          <w:p w:rsidR="004F19E5" w:rsidRPr="001655C6" w:rsidRDefault="004F19E5" w:rsidP="004F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655C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</w:t>
            </w:r>
          </w:p>
        </w:tc>
      </w:tr>
      <w:tr w:rsidR="004F19E5" w:rsidRPr="001655C6" w:rsidTr="004F19E5"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E5" w:rsidRPr="001655C6" w:rsidRDefault="004F19E5" w:rsidP="004F19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6151" w:type="dxa"/>
          </w:tcPr>
          <w:p w:rsidR="004F19E5" w:rsidRPr="001655C6" w:rsidRDefault="007A09CF" w:rsidP="004F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212</w:t>
            </w:r>
          </w:p>
        </w:tc>
      </w:tr>
      <w:tr w:rsidR="004F19E5" w:rsidRPr="001655C6" w:rsidTr="004F19E5"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E5" w:rsidRPr="001655C6" w:rsidRDefault="004F19E5" w:rsidP="004F19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6151" w:type="dxa"/>
          </w:tcPr>
          <w:p w:rsidR="004F19E5" w:rsidRPr="001655C6" w:rsidRDefault="004F19E5" w:rsidP="004F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655C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</w:t>
            </w:r>
          </w:p>
        </w:tc>
      </w:tr>
      <w:tr w:rsidR="004F19E5" w:rsidRPr="001655C6" w:rsidTr="004F19E5"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1655C6" w:rsidRDefault="004F19E5" w:rsidP="004F19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1655C6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Form of current assessment (credit/differential credit/exam)</w:t>
            </w:r>
          </w:p>
        </w:tc>
        <w:tc>
          <w:tcPr>
            <w:tcW w:w="6151" w:type="dxa"/>
          </w:tcPr>
          <w:p w:rsidR="004F19E5" w:rsidRPr="0037386E" w:rsidRDefault="0037386E" w:rsidP="004F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5C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</w:t>
            </w:r>
            <w:r w:rsidR="004F19E5" w:rsidRPr="001655C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redit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655C6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r w:rsidRPr="0037386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exam</w:t>
            </w:r>
          </w:p>
        </w:tc>
      </w:tr>
      <w:tr w:rsidR="004F19E5" w:rsidRPr="001655C6" w:rsidTr="004F19E5"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1655C6" w:rsidRDefault="004F19E5" w:rsidP="004F19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1655C6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Number of credits</w:t>
            </w:r>
          </w:p>
        </w:tc>
        <w:tc>
          <w:tcPr>
            <w:tcW w:w="6151" w:type="dxa"/>
          </w:tcPr>
          <w:p w:rsidR="004F19E5" w:rsidRPr="007A09CF" w:rsidRDefault="004F19E5" w:rsidP="004F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5C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</w:t>
            </w:r>
            <w:r w:rsidR="007A09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  <w:tr w:rsidR="004F19E5" w:rsidRPr="007A09CF" w:rsidTr="004F19E5"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1655C6" w:rsidRDefault="004F19E5" w:rsidP="004F19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1655C6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Competencies to be formed</w:t>
            </w:r>
          </w:p>
        </w:tc>
        <w:tc>
          <w:tcPr>
            <w:tcW w:w="6151" w:type="dxa"/>
          </w:tcPr>
          <w:p w:rsidR="004F19E5" w:rsidRPr="001655C6" w:rsidRDefault="001B2575" w:rsidP="001B2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To b</w:t>
            </w:r>
            <w:r w:rsidR="004F19E5" w:rsidRPr="001655C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e able to acquire knowledge for the implementation of everyday communication in a foreign language.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To k</w:t>
            </w:r>
            <w:r w:rsidR="004F19E5" w:rsidRPr="001655C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now the basics of intercultural communication, respect the history and values of your country and the countries of the target language.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To i</w:t>
            </w:r>
            <w:r w:rsidR="004F19E5" w:rsidRPr="001655C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mprove the skills of interpersonal communication, interaction, value orientation in the world.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To b</w:t>
            </w:r>
            <w:r w:rsidR="004F19E5" w:rsidRPr="001655C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e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cap</w:t>
            </w:r>
            <w:r w:rsidR="004F19E5" w:rsidRPr="001655C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able of self-development and improvement in professional activity.</w:t>
            </w:r>
          </w:p>
        </w:tc>
      </w:tr>
      <w:tr w:rsidR="00935E3F" w:rsidRPr="007A09CF" w:rsidTr="004F19E5">
        <w:trPr>
          <w:trHeight w:val="70"/>
        </w:trPr>
        <w:tc>
          <w:tcPr>
            <w:tcW w:w="9345" w:type="dxa"/>
            <w:gridSpan w:val="2"/>
          </w:tcPr>
          <w:p w:rsidR="00935E3F" w:rsidRPr="001655C6" w:rsidRDefault="001B2575" w:rsidP="00935E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Brief </w:t>
            </w:r>
            <w:r w:rsidR="004F19E5" w:rsidRPr="001655C6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content of the</w:t>
            </w:r>
            <w:r w:rsidR="00935E3F" w:rsidRPr="001655C6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academic discipline:</w:t>
            </w:r>
          </w:p>
          <w:p w:rsidR="00935E3F" w:rsidRPr="001655C6" w:rsidRDefault="00935E3F" w:rsidP="00935E3F">
            <w:pPr>
              <w:shd w:val="clear" w:color="auto" w:fill="FFFFFF"/>
              <w:spacing w:after="0" w:line="240" w:lineRule="auto"/>
              <w:ind w:firstLine="703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655C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The subject matter </w:t>
            </w:r>
            <w:r w:rsidR="008D0A7C" w:rsidRPr="001655C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of the</w:t>
            </w:r>
            <w:r w:rsidR="00BB5D88" w:rsidRPr="001655C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discipline </w:t>
            </w:r>
            <w:r w:rsidRPr="001655C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"Foreign </w:t>
            </w:r>
            <w:r w:rsidR="001B25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</w:t>
            </w:r>
            <w:r w:rsidR="008D0A7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anguage</w:t>
            </w:r>
            <w:r w:rsidRPr="001655C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" includes the study of the spheres of social and everyday communication (chapters "People and</w:t>
            </w:r>
            <w:r w:rsidR="001B25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s</w:t>
            </w:r>
            <w:r w:rsidRPr="001655C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ociety" and "People an</w:t>
            </w:r>
            <w:r w:rsidR="001B25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 p</w:t>
            </w:r>
            <w:r w:rsidRPr="001655C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laces"), socio-cultural communication (chapter "On the</w:t>
            </w:r>
            <w:r w:rsidR="001B25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w</w:t>
            </w:r>
            <w:r w:rsidRPr="001655C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orld </w:t>
            </w:r>
            <w:r w:rsidR="001B25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</w:t>
            </w:r>
            <w:r w:rsidRPr="001655C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ap"), as well as educational and cognitive spheres (chapter "Higher </w:t>
            </w:r>
            <w:r w:rsidR="001B257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</w:t>
            </w:r>
            <w:r w:rsidRPr="001655C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ducation").</w:t>
            </w:r>
          </w:p>
          <w:p w:rsidR="00935E3F" w:rsidRPr="001655C6" w:rsidRDefault="00935E3F" w:rsidP="00935E3F">
            <w:pPr>
              <w:shd w:val="clear" w:color="auto" w:fill="FFFFFF"/>
              <w:spacing w:after="0" w:line="240" w:lineRule="auto"/>
              <w:ind w:firstLine="703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655C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study of grammatical material is based on the communicative and structural-functional approach, paying attention to speech structures used in a particular sphere of communication. The study of pronunciation is carried out within an acoustic approach, the main focus is on improving auditory-pronunciation skills based on imitation exercises in the context of communication situations.</w:t>
            </w:r>
          </w:p>
        </w:tc>
      </w:tr>
    </w:tbl>
    <w:p w:rsidR="00D129BE" w:rsidRPr="001655C6" w:rsidRDefault="00D129BE" w:rsidP="00935E3F">
      <w:pPr>
        <w:spacing w:after="0" w:line="240" w:lineRule="auto"/>
        <w:rPr>
          <w:lang w:val="en-GB"/>
        </w:rPr>
      </w:pPr>
    </w:p>
    <w:sectPr w:rsidR="00D129BE" w:rsidRPr="001655C6" w:rsidSect="00F14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4BEB"/>
    <w:rsid w:val="001655C6"/>
    <w:rsid w:val="001B2575"/>
    <w:rsid w:val="0037386E"/>
    <w:rsid w:val="00386E92"/>
    <w:rsid w:val="004E62E7"/>
    <w:rsid w:val="004F19E5"/>
    <w:rsid w:val="007A09CF"/>
    <w:rsid w:val="008D0A7C"/>
    <w:rsid w:val="00935E3F"/>
    <w:rsid w:val="00BB5D88"/>
    <w:rsid w:val="00D129BE"/>
    <w:rsid w:val="00F14939"/>
    <w:rsid w:val="00F3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C0FA"/>
  <w15:docId w15:val="{6AB9B597-91F7-426A-938B-21676244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E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</cp:revision>
  <dcterms:created xsi:type="dcterms:W3CDTF">2022-02-02T07:09:00Z</dcterms:created>
  <dcterms:modified xsi:type="dcterms:W3CDTF">2024-02-21T13:08:00Z</dcterms:modified>
</cp:coreProperties>
</file>