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9F679" w14:textId="77777777" w:rsidR="006E7FF4" w:rsidRDefault="006E7FF4" w:rsidP="006E7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discipline:</w:t>
      </w:r>
    </w:p>
    <w:p w14:paraId="1BA15142" w14:textId="77777777" w:rsidR="006E7FF4" w:rsidRDefault="00C7460A" w:rsidP="006E7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460A">
        <w:rPr>
          <w:rFonts w:ascii="Times New Roman" w:hAnsi="Times New Roman" w:cs="Times New Roman"/>
          <w:b/>
          <w:sz w:val="28"/>
          <w:szCs w:val="28"/>
          <w:lang w:val="en-US"/>
        </w:rPr>
        <w:t>"Philosophy"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62"/>
        <w:gridCol w:w="6159"/>
      </w:tblGrid>
      <w:tr w:rsidR="006E7FF4" w:rsidRPr="00C7460A" w14:paraId="09A3A579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0787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Code and name of specialty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E5B" w14:textId="77777777" w:rsidR="003B2606" w:rsidRDefault="003B2606" w:rsidP="003B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Journalism</w:t>
            </w:r>
          </w:p>
          <w:p w14:paraId="06A88284" w14:textId="1484811F" w:rsidR="006E7FF4" w:rsidRPr="00353CFD" w:rsidRDefault="006E7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6E7FF4" w14:paraId="5F48FB8F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CA2D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B89" w14:textId="77777777" w:rsidR="006E7FF4" w:rsidRPr="00C7460A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E7FF4" w14:paraId="221B3F17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7DE9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8C6" w14:textId="17CA69BB" w:rsidR="006E7FF4" w:rsidRPr="00C7460A" w:rsidRDefault="00021C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E7FF4" w14:paraId="1D201A20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20D0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BAB" w14:textId="77777777" w:rsidR="006E7FF4" w:rsidRPr="00C7460A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</w:tr>
      <w:tr w:rsidR="006E7FF4" w:rsidRPr="00C7460A" w14:paraId="464C99E4" w14:textId="77777777" w:rsidTr="006E7FF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10A5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05666DAD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458A3055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616D0657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32A" w14:textId="77777777" w:rsidR="006E7FF4" w:rsidRPr="00353CFD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6E7FF4" w:rsidRPr="00C7460A" w14:paraId="7F4AFED0" w14:textId="77777777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8C2F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E12" w14:textId="77777777" w:rsidR="006E7FF4" w:rsidRPr="00353CFD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6E7FF4" w:rsidRPr="00C7460A" w14:paraId="556EC13A" w14:textId="77777777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6F70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1E2" w14:textId="77777777" w:rsidR="006E7FF4" w:rsidRPr="00353CFD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E7FF4" w:rsidRPr="00C7460A" w14:paraId="0A396D91" w14:textId="77777777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BE04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6129" w14:textId="77777777" w:rsidR="006E7FF4" w:rsidRPr="00353CFD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E7FF4" w:rsidRPr="00C7460A" w14:paraId="5D269D1C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F6F7" w14:textId="77051F58" w:rsidR="006E7FF4" w:rsidRDefault="00A76E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form of intermediate certification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(credit/differential credit/exam)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0C6" w14:textId="77777777" w:rsidR="006E7FF4" w:rsidRPr="00353CFD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6E7FF4" w14:paraId="4FC949B1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B91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ED6" w14:textId="77777777" w:rsidR="006E7FF4" w:rsidRPr="00C7460A" w:rsidRDefault="00C74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D85C452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FF4" w:rsidRPr="003B2606" w14:paraId="11D2741C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E536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formed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7A0" w14:textId="5DDFE991" w:rsidR="006E7FF4" w:rsidRDefault="002E5069" w:rsidP="00C74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</w:t>
            </w:r>
            <w:r w:rsidR="00C7460A" w:rsidRPr="00C746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ossess a modern culture of thinking, a humanistic worldview, an analytical and innovative-critical style of cognitive, socio-practical and communicative activities. To use the basics of philosophical knowledge in direct professional activity, independently assimilate philosophical knowledge and build a worldview position on their basis. To know and adequately evaluate the most important achievements of the national culture, to be a true patriot and citizen of your country. To be able to work in a team, to perceive social, ethnic, confessional and cultural differences with tolerance</w:t>
            </w:r>
          </w:p>
        </w:tc>
      </w:tr>
      <w:tr w:rsidR="006E7FF4" w:rsidRPr="003B2606" w14:paraId="642AD969" w14:textId="77777777" w:rsidTr="006E7FF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0560" w14:textId="77777777" w:rsidR="006E7FF4" w:rsidRDefault="006E7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content of the academic discipline:</w:t>
            </w:r>
          </w:p>
          <w:p w14:paraId="7D7AB996" w14:textId="638E5F47" w:rsidR="006E7FF4" w:rsidRPr="00353CFD" w:rsidRDefault="00C7460A">
            <w:pPr>
              <w:spacing w:after="0" w:line="240" w:lineRule="auto"/>
              <w:jc w:val="both"/>
              <w:rPr>
                <w:rStyle w:val="fontstyle01"/>
                <w:lang w:val="en-US"/>
              </w:rPr>
            </w:pPr>
            <w:r w:rsidRPr="00C7460A">
              <w:rPr>
                <w:rStyle w:val="fontstyle01"/>
                <w:lang w:val="en-US"/>
              </w:rPr>
              <w:t xml:space="preserve">The philosophy </w:t>
            </w:r>
            <w:r w:rsidR="00B056A8" w:rsidRPr="00C7460A">
              <w:rPr>
                <w:rStyle w:val="fontstyle01"/>
                <w:lang w:val="en-US"/>
              </w:rPr>
              <w:t xml:space="preserve">study </w:t>
            </w:r>
            <w:r w:rsidRPr="00C7460A">
              <w:rPr>
                <w:rStyle w:val="fontstyle01"/>
                <w:lang w:val="en-US"/>
              </w:rPr>
              <w:t>is focused on</w:t>
            </w:r>
            <w:r w:rsidR="00B04FBB">
              <w:rPr>
                <w:rStyle w:val="fontstyle01"/>
                <w:lang w:val="en-US"/>
              </w:rPr>
              <w:t xml:space="preserve"> </w:t>
            </w:r>
            <w:r w:rsidR="00B04FBB" w:rsidRPr="00C7460A">
              <w:rPr>
                <w:rStyle w:val="fontstyle01"/>
                <w:lang w:val="en-US"/>
              </w:rPr>
              <w:t>mastering</w:t>
            </w:r>
            <w:r w:rsidRPr="00C7460A">
              <w:rPr>
                <w:rStyle w:val="fontstyle01"/>
                <w:lang w:val="en-US"/>
              </w:rPr>
              <w:t xml:space="preserve"> </w:t>
            </w:r>
            <w:r w:rsidR="00B04FBB">
              <w:rPr>
                <w:rStyle w:val="fontstyle01"/>
                <w:lang w:val="en-US"/>
              </w:rPr>
              <w:t>by students</w:t>
            </w:r>
            <w:r w:rsidRPr="00C7460A">
              <w:rPr>
                <w:rStyle w:val="fontstyle01"/>
                <w:lang w:val="en-US"/>
              </w:rPr>
              <w:t xml:space="preserve"> the heritage of world and domestic philosophical thought, the formation of their creative attitude to this heritage, the development of skills of independent philosophical thinking. In this regard, a special task is to study the dynamics of philosophical knowledge in a broad historical and cultural context, the relationship of its evolution with the logic of the development of the spiritual culture of mankind, the philosophical understanding of modern social realities.</w:t>
            </w:r>
          </w:p>
          <w:p w14:paraId="682EBD8E" w14:textId="77777777" w:rsidR="006E7FF4" w:rsidRDefault="006E7F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5AE36F67" w14:textId="77777777" w:rsidR="0084488A" w:rsidRPr="006E7FF4" w:rsidRDefault="0084488A">
      <w:pPr>
        <w:rPr>
          <w:lang w:val="en-US"/>
        </w:rPr>
      </w:pPr>
    </w:p>
    <w:sectPr w:rsidR="0084488A" w:rsidRPr="006E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57"/>
    <w:rsid w:val="00021CFE"/>
    <w:rsid w:val="002E5069"/>
    <w:rsid w:val="00353CFD"/>
    <w:rsid w:val="003B2606"/>
    <w:rsid w:val="006E7FF4"/>
    <w:rsid w:val="0084488A"/>
    <w:rsid w:val="009863C8"/>
    <w:rsid w:val="00A76EBB"/>
    <w:rsid w:val="00B04FBB"/>
    <w:rsid w:val="00B056A8"/>
    <w:rsid w:val="00C7460A"/>
    <w:rsid w:val="00E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0048"/>
  <w15:chartTrackingRefBased/>
  <w15:docId w15:val="{707A14DF-81D0-442F-9AE8-520F9525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7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6E7F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2023-02-16T19:04:00Z</dcterms:created>
  <dcterms:modified xsi:type="dcterms:W3CDTF">2024-02-21T13:05:00Z</dcterms:modified>
</cp:coreProperties>
</file>