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BF" w:rsidRDefault="00672EBF" w:rsidP="00672EB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Name of the academic discipline:</w:t>
      </w:r>
    </w:p>
    <w:p w:rsidR="00672EBF" w:rsidRDefault="00672EBF" w:rsidP="00672E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bookmarkStart w:id="0" w:name="_GoBack"/>
      <w:proofErr w:type="spellStart"/>
      <w:r>
        <w:rPr>
          <w:rFonts w:ascii="Times New Roman" w:hAnsi="Times New Roman" w:cs="Times New Roman"/>
          <w:b/>
          <w:sz w:val="28"/>
          <w:szCs w:val="28"/>
        </w:rPr>
        <w:t>Age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and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educational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psychology</w:t>
      </w:r>
      <w:bookmarkEnd w:id="0"/>
      <w:proofErr w:type="spellEnd"/>
      <w:r>
        <w:rPr>
          <w:rFonts w:ascii="Times New Roman" w:hAnsi="Times New Roman" w:cs="Times New Roman"/>
          <w:b/>
          <w:sz w:val="28"/>
          <w:szCs w:val="28"/>
        </w:rPr>
        <w:t>"</w:t>
      </w:r>
    </w:p>
    <w:p w:rsidR="00672EBF" w:rsidRDefault="00672EBF" w:rsidP="00672EBF">
      <w:pPr>
        <w:spacing w:after="0" w:line="240" w:lineRule="auto"/>
        <w:jc w:val="center"/>
        <w:rPr>
          <w:rFonts w:ascii="Times New Roman" w:hAnsi="Times New Roman" w:cs="Times New Roman"/>
          <w:b/>
          <w:sz w:val="28"/>
          <w:szCs w:val="28"/>
        </w:rPr>
      </w:pPr>
    </w:p>
    <w:tbl>
      <w:tblPr>
        <w:tblStyle w:val="a3"/>
        <w:tblW w:w="9747" w:type="dxa"/>
        <w:tblLook w:val="04A0" w:firstRow="1" w:lastRow="0" w:firstColumn="1" w:lastColumn="0" w:noHBand="0" w:noVBand="1"/>
      </w:tblPr>
      <w:tblGrid>
        <w:gridCol w:w="3227"/>
        <w:gridCol w:w="6520"/>
      </w:tblGrid>
      <w:tr w:rsidR="00672EBF" w:rsidRPr="00672EBF" w:rsidTr="00A72F59">
        <w:tc>
          <w:tcPr>
            <w:tcW w:w="3227"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b/>
                <w:sz w:val="28"/>
                <w:szCs w:val="28"/>
                <w:lang w:val="en-US"/>
              </w:rPr>
            </w:pPr>
            <w:r>
              <w:rPr>
                <w:rFonts w:ascii="Times New Roman" w:hAnsi="Times New Roman" w:cs="Times New Roman"/>
                <w:b/>
                <w:sz w:val="28"/>
                <w:szCs w:val="28"/>
                <w:lang w:val="en-US"/>
              </w:rPr>
              <w:t>Code and name of the specialty</w:t>
            </w:r>
          </w:p>
        </w:tc>
        <w:tc>
          <w:tcPr>
            <w:tcW w:w="6520" w:type="dxa"/>
            <w:tcBorders>
              <w:top w:val="single" w:sz="4" w:space="0" w:color="auto"/>
              <w:left w:val="single" w:sz="4" w:space="0" w:color="auto"/>
              <w:bottom w:val="single" w:sz="4" w:space="0" w:color="auto"/>
              <w:right w:val="single" w:sz="4" w:space="0" w:color="auto"/>
            </w:tcBorders>
            <w:hideMark/>
          </w:tcPr>
          <w:p w:rsidR="00672EBF" w:rsidRPr="000D1AE3" w:rsidRDefault="00672EBF" w:rsidP="00A72F5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6-05-0113-0</w:t>
            </w:r>
            <w:r w:rsidRPr="00672EBF">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en-US"/>
              </w:rPr>
              <w:t xml:space="preserve"> </w:t>
            </w:r>
            <w:r w:rsidRPr="000D1AE3">
              <w:rPr>
                <w:rFonts w:ascii="Times New Roman" w:eastAsia="Times New Roman" w:hAnsi="Times New Roman" w:cs="Times New Roman"/>
                <w:sz w:val="28"/>
                <w:szCs w:val="28"/>
                <w:lang w:val="en-US"/>
              </w:rPr>
              <w:t>Physics and Mathematics Education</w:t>
            </w:r>
          </w:p>
          <w:p w:rsidR="00672EBF" w:rsidRDefault="00672EBF" w:rsidP="00A72F59">
            <w:pPr>
              <w:rPr>
                <w:rFonts w:ascii="Times New Roman" w:hAnsi="Times New Roman" w:cs="Times New Roman"/>
                <w:sz w:val="28"/>
                <w:szCs w:val="28"/>
                <w:lang w:val="en-US"/>
              </w:rPr>
            </w:pPr>
            <w:r w:rsidRPr="000D1AE3">
              <w:rPr>
                <w:rFonts w:ascii="Times New Roman" w:eastAsia="Times New Roman" w:hAnsi="Times New Roman" w:cs="Times New Roman"/>
                <w:sz w:val="28"/>
                <w:szCs w:val="28"/>
                <w:lang w:val="en-US"/>
              </w:rPr>
              <w:t>(Physics and Computer Science)</w:t>
            </w:r>
          </w:p>
        </w:tc>
      </w:tr>
      <w:tr w:rsidR="00672EBF" w:rsidTr="00A72F59">
        <w:tc>
          <w:tcPr>
            <w:tcW w:w="3227"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b/>
                <w:sz w:val="28"/>
                <w:szCs w:val="28"/>
              </w:rPr>
            </w:pPr>
            <w:proofErr w:type="spellStart"/>
            <w:r>
              <w:rPr>
                <w:rFonts w:ascii="Times New Roman" w:hAnsi="Times New Roman" w:cs="Times New Roman"/>
                <w:b/>
                <w:sz w:val="28"/>
                <w:szCs w:val="28"/>
              </w:rPr>
              <w:t>Course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2</w:t>
            </w:r>
          </w:p>
        </w:tc>
      </w:tr>
      <w:tr w:rsidR="00672EBF" w:rsidTr="00A72F59">
        <w:tc>
          <w:tcPr>
            <w:tcW w:w="3227"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b/>
                <w:sz w:val="28"/>
                <w:szCs w:val="28"/>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4</w:t>
            </w:r>
          </w:p>
        </w:tc>
      </w:tr>
      <w:tr w:rsidR="00672EBF" w:rsidTr="00A72F59">
        <w:tc>
          <w:tcPr>
            <w:tcW w:w="3227"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classroom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54</w:t>
            </w:r>
          </w:p>
        </w:tc>
      </w:tr>
      <w:tr w:rsidR="00672EBF" w:rsidTr="00A72F59">
        <w:tc>
          <w:tcPr>
            <w:tcW w:w="3227" w:type="dxa"/>
            <w:vMerge w:val="restart"/>
            <w:tcBorders>
              <w:top w:val="single" w:sz="4" w:space="0" w:color="auto"/>
              <w:left w:val="single" w:sz="4" w:space="0" w:color="auto"/>
              <w:bottom w:val="single" w:sz="4" w:space="0" w:color="auto"/>
              <w:right w:val="single" w:sz="4" w:space="0" w:color="auto"/>
            </w:tcBorders>
            <w:hideMark/>
          </w:tcPr>
          <w:p w:rsidR="00672EBF" w:rsidRPr="000767C3" w:rsidRDefault="00672EB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Lectures</w:t>
            </w:r>
          </w:p>
          <w:p w:rsidR="00672EBF" w:rsidRPr="000767C3" w:rsidRDefault="00672EB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Seminar classes</w:t>
            </w:r>
          </w:p>
          <w:p w:rsidR="00672EBF" w:rsidRPr="000767C3" w:rsidRDefault="00672EB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Practical classes</w:t>
            </w:r>
          </w:p>
          <w:p w:rsidR="00672EBF" w:rsidRPr="000767C3" w:rsidRDefault="00672EB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24</w:t>
            </w:r>
          </w:p>
        </w:tc>
      </w:tr>
      <w:tr w:rsidR="00672EBF"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672EBF" w:rsidRDefault="00672EBF" w:rsidP="00A72F59">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w:t>
            </w:r>
          </w:p>
        </w:tc>
      </w:tr>
      <w:tr w:rsidR="00672EBF"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672EBF" w:rsidRDefault="00672EBF" w:rsidP="00A72F59">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30</w:t>
            </w:r>
          </w:p>
        </w:tc>
      </w:tr>
      <w:tr w:rsidR="00672EBF"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672EBF" w:rsidRDefault="00672EBF" w:rsidP="00A72F59">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w:t>
            </w:r>
          </w:p>
        </w:tc>
      </w:tr>
      <w:tr w:rsidR="00672EBF" w:rsidTr="00A72F59">
        <w:tc>
          <w:tcPr>
            <w:tcW w:w="3227"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b/>
                <w:sz w:val="28"/>
                <w:szCs w:val="28"/>
                <w:lang w:val="en-US"/>
              </w:rPr>
            </w:pPr>
            <w:r>
              <w:rPr>
                <w:rFonts w:ascii="Times New Roman" w:hAnsi="Times New Roman" w:cs="Times New Roman"/>
                <w:b/>
                <w:sz w:val="28"/>
                <w:szCs w:val="28"/>
                <w:lang w:val="en-US"/>
              </w:rPr>
              <w:t>Current assessment form (credit/differentiated credit/exam)</w:t>
            </w:r>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proofErr w:type="spellStart"/>
            <w:r>
              <w:rPr>
                <w:rFonts w:ascii="Times New Roman" w:hAnsi="Times New Roman" w:cs="Times New Roman"/>
                <w:sz w:val="28"/>
                <w:szCs w:val="28"/>
              </w:rPr>
              <w:t>Exam</w:t>
            </w:r>
            <w:proofErr w:type="spellEnd"/>
          </w:p>
        </w:tc>
      </w:tr>
      <w:tr w:rsidR="00672EBF" w:rsidTr="00A72F59">
        <w:tc>
          <w:tcPr>
            <w:tcW w:w="3227"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sz w:val="28"/>
                <w:szCs w:val="28"/>
              </w:rPr>
            </w:pPr>
            <w:r>
              <w:rPr>
                <w:rFonts w:ascii="Times New Roman" w:hAnsi="Times New Roman" w:cs="Times New Roman"/>
                <w:sz w:val="28"/>
                <w:szCs w:val="28"/>
              </w:rPr>
              <w:t>3</w:t>
            </w:r>
          </w:p>
        </w:tc>
      </w:tr>
      <w:tr w:rsidR="00672EBF" w:rsidRPr="00672EBF" w:rsidTr="00A72F59">
        <w:tc>
          <w:tcPr>
            <w:tcW w:w="3227" w:type="dxa"/>
            <w:tcBorders>
              <w:top w:val="single" w:sz="4" w:space="0" w:color="auto"/>
              <w:left w:val="single" w:sz="4" w:space="0" w:color="auto"/>
              <w:bottom w:val="single" w:sz="4" w:space="0" w:color="auto"/>
              <w:right w:val="single" w:sz="4" w:space="0" w:color="auto"/>
            </w:tcBorders>
            <w:hideMark/>
          </w:tcPr>
          <w:p w:rsidR="00672EBF" w:rsidRDefault="00672EBF" w:rsidP="00A72F59">
            <w:pPr>
              <w:rPr>
                <w:rFonts w:ascii="Times New Roman" w:hAnsi="Times New Roman" w:cs="Times New Roman"/>
                <w:b/>
                <w:sz w:val="28"/>
                <w:szCs w:val="28"/>
              </w:rPr>
            </w:pPr>
            <w:proofErr w:type="spellStart"/>
            <w:r>
              <w:rPr>
                <w:rFonts w:ascii="Times New Roman" w:hAnsi="Times New Roman" w:cs="Times New Roman"/>
                <w:b/>
                <w:sz w:val="28"/>
                <w:szCs w:val="28"/>
              </w:rPr>
              <w:t>Formed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competencies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672EBF" w:rsidRDefault="00672EBF" w:rsidP="00A72F59">
            <w:pPr>
              <w:pStyle w:val="a4"/>
              <w:jc w:val="both"/>
              <w:rPr>
                <w:rFonts w:ascii="Times New Roman" w:hAnsi="Times New Roman"/>
                <w:color w:val="FF0000"/>
                <w:sz w:val="28"/>
                <w:szCs w:val="28"/>
                <w:lang w:val="en-US"/>
              </w:rPr>
            </w:pPr>
            <w:r>
              <w:rPr>
                <w:rStyle w:val="FontStyle38"/>
                <w:sz w:val="28"/>
                <w:szCs w:val="28"/>
                <w:lang w:val="en-US"/>
              </w:rPr>
              <w:t>Select the content, forms, methods and means of teaching and education, apply them in the educational process, taking into account the age and psychological characteristics of students</w:t>
            </w:r>
          </w:p>
        </w:tc>
      </w:tr>
      <w:tr w:rsidR="00672EBF" w:rsidTr="00A72F59">
        <w:tc>
          <w:tcPr>
            <w:tcW w:w="9747" w:type="dxa"/>
            <w:gridSpan w:val="2"/>
            <w:tcBorders>
              <w:top w:val="single" w:sz="4" w:space="0" w:color="auto"/>
              <w:left w:val="single" w:sz="4" w:space="0" w:color="auto"/>
              <w:bottom w:val="single" w:sz="4" w:space="0" w:color="auto"/>
              <w:right w:val="single" w:sz="4" w:space="0" w:color="auto"/>
            </w:tcBorders>
            <w:hideMark/>
          </w:tcPr>
          <w:p w:rsidR="00672EBF" w:rsidRDefault="00672EBF" w:rsidP="00A72F59">
            <w:pPr>
              <w:jc w:val="center"/>
              <w:rPr>
                <w:rFonts w:ascii="Times New Roman" w:hAnsi="Times New Roman" w:cs="Times New Roman"/>
                <w:b/>
                <w:sz w:val="28"/>
                <w:szCs w:val="28"/>
                <w:lang w:val="en-US"/>
              </w:rPr>
            </w:pPr>
            <w:r>
              <w:rPr>
                <w:rFonts w:ascii="Times New Roman" w:hAnsi="Times New Roman" w:cs="Times New Roman"/>
                <w:b/>
                <w:sz w:val="28"/>
                <w:szCs w:val="28"/>
                <w:lang w:val="en-US"/>
              </w:rPr>
              <w:t>Brief summary of the academic discipline:</w:t>
            </w:r>
          </w:p>
          <w:p w:rsidR="00672EBF" w:rsidRDefault="00672EBF" w:rsidP="00A72F59">
            <w:pPr>
              <w:pStyle w:val="a4"/>
              <w:jc w:val="both"/>
              <w:rPr>
                <w:rFonts w:ascii="Times New Roman" w:hAnsi="Times New Roman"/>
                <w:sz w:val="28"/>
                <w:szCs w:val="28"/>
              </w:rPr>
            </w:pPr>
            <w:r>
              <w:rPr>
                <w:rFonts w:ascii="Times New Roman" w:hAnsi="Times New Roman"/>
                <w:sz w:val="28"/>
                <w:szCs w:val="28"/>
                <w:lang w:val="en-US"/>
              </w:rPr>
              <w:t xml:space="preserve">Subject, tasks and methods of developmental psychology. Foreign concepts of human mental development in ontogenesis. Basic patterns of mental development in ontogenesis in domestic psychology. Mental development in infancy and early age. Mental development of a child in preschool age. Mental development of a child in primary school age. Mental development of a teenager. Mental development of a person in early adolescence. Pedagogical psychology as a science. Psychological foundations of learning. Educational activity and its structure. Psychological analysis of a lesson. Psychological characteristics of education and self-education. Psychology of pedagogical activity. Psychological requirements for the teacher's personality. Psychological features of assessment and control in training and education. </w:t>
            </w:r>
            <w:proofErr w:type="spellStart"/>
            <w:r>
              <w:rPr>
                <w:rFonts w:ascii="Times New Roman" w:hAnsi="Times New Roman"/>
                <w:sz w:val="28"/>
                <w:szCs w:val="28"/>
              </w:rPr>
              <w:t>Psychology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pedagogical</w:t>
            </w:r>
            <w:proofErr w:type="spellEnd"/>
            <w:r>
              <w:rPr>
                <w:rFonts w:ascii="Times New Roman" w:hAnsi="Times New Roman"/>
                <w:sz w:val="28"/>
                <w:szCs w:val="28"/>
              </w:rPr>
              <w:t xml:space="preserve"> </w:t>
            </w:r>
            <w:proofErr w:type="spellStart"/>
            <w:r>
              <w:rPr>
                <w:rFonts w:ascii="Times New Roman" w:hAnsi="Times New Roman"/>
                <w:sz w:val="28"/>
                <w:szCs w:val="28"/>
              </w:rPr>
              <w:t>communication</w:t>
            </w:r>
            <w:proofErr w:type="spellEnd"/>
            <w:r>
              <w:rPr>
                <w:rFonts w:ascii="Times New Roman" w:hAnsi="Times New Roman"/>
                <w:sz w:val="28"/>
                <w:szCs w:val="28"/>
              </w:rPr>
              <w:t>.</w:t>
            </w:r>
          </w:p>
        </w:tc>
      </w:tr>
    </w:tbl>
    <w:p w:rsidR="00672EBF" w:rsidRDefault="00672EBF" w:rsidP="00672EBF"/>
    <w:p w:rsidR="00BC7D5C" w:rsidRDefault="00BC7D5C"/>
    <w:sectPr w:rsidR="00BC7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BF"/>
    <w:rsid w:val="00672EBF"/>
    <w:rsid w:val="00BC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672EBF"/>
    <w:rPr>
      <w:rFonts w:ascii="Times New Roman" w:hAnsi="Times New Roman" w:cs="Times New Roman" w:hint="default"/>
      <w:sz w:val="26"/>
      <w:szCs w:val="26"/>
    </w:rPr>
  </w:style>
  <w:style w:type="paragraph" w:styleId="a4">
    <w:name w:val="No Spacing"/>
    <w:link w:val="a5"/>
    <w:uiPriority w:val="1"/>
    <w:qFormat/>
    <w:rsid w:val="00672EBF"/>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672EB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672EBF"/>
    <w:rPr>
      <w:rFonts w:ascii="Times New Roman" w:hAnsi="Times New Roman" w:cs="Times New Roman" w:hint="default"/>
      <w:sz w:val="26"/>
      <w:szCs w:val="26"/>
    </w:rPr>
  </w:style>
  <w:style w:type="paragraph" w:styleId="a4">
    <w:name w:val="No Spacing"/>
    <w:link w:val="a5"/>
    <w:uiPriority w:val="1"/>
    <w:qFormat/>
    <w:rsid w:val="00672EBF"/>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672E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2025-04-03T11:43:00Z</dcterms:created>
  <dcterms:modified xsi:type="dcterms:W3CDTF">2025-04-03T11:43:00Z</dcterms:modified>
</cp:coreProperties>
</file>