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41" w:rsidRDefault="006B4F41" w:rsidP="006B4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6B4F41" w:rsidRDefault="006B4F41" w:rsidP="006B4F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труда»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6B4F41" w:rsidRPr="001C089B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B4F41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B4F41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6B4F41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B4F41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6B4F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пределять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017B">
              <w:rPr>
                <w:rFonts w:ascii="Times New Roman" w:hAnsi="Times New Roman"/>
                <w:sz w:val="28"/>
                <w:szCs w:val="28"/>
              </w:rPr>
              <w:t>оптимальный вариант осуществления трудового процесса и организовывать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B4F41" w:rsidRPr="001C089B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41" w:rsidRPr="001C089B" w:rsidRDefault="006B4F41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6B4F41" w:rsidRPr="001C089B" w:rsidRDefault="006B4F41" w:rsidP="006B4F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труда» - это учебная дисциплина, которая раскрывает принципы и методы организации труда, обеспечивающие эффектив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ность деятельности предприятия.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</w:t>
            </w:r>
            <w:r>
              <w:rPr>
                <w:rFonts w:ascii="Times New Roman" w:hAnsi="Times New Roman"/>
                <w:sz w:val="28"/>
                <w:szCs w:val="28"/>
              </w:rPr>
              <w:t>боту по следующим направлениям: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изучение основ функционирования рынка труда и его связь с процессами организации труда на предприятии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рассмотрение методов организации рабочих мест, нормирования труда и организации оплаты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изучение основ анализа и эффективности использования трудовых ресурсов предприятия. 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E1"/>
    <w:rsid w:val="00494E34"/>
    <w:rsid w:val="006B4F41"/>
    <w:rsid w:val="00C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E9BE"/>
  <w15:chartTrackingRefBased/>
  <w15:docId w15:val="{25859331-C7DA-4D31-989F-1F0E45C8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2022-11-03T06:49:00Z</dcterms:created>
  <dcterms:modified xsi:type="dcterms:W3CDTF">2022-11-03T06:50:00Z</dcterms:modified>
</cp:coreProperties>
</file>