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EE9" w:rsidRPr="009E4462" w:rsidRDefault="009E4462" w:rsidP="009E4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462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9E4462" w:rsidRDefault="009E4462" w:rsidP="009E4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462">
        <w:rPr>
          <w:rFonts w:ascii="Times New Roman" w:hAnsi="Times New Roman" w:cs="Times New Roman"/>
          <w:b/>
          <w:sz w:val="28"/>
          <w:szCs w:val="28"/>
        </w:rPr>
        <w:t>«Коммуникативные навыки юриста»</w:t>
      </w:r>
    </w:p>
    <w:tbl>
      <w:tblPr>
        <w:tblStyle w:val="a3"/>
        <w:tblpPr w:leftFromText="180" w:rightFromText="180" w:vertAnchor="page" w:tblpY="2386"/>
        <w:tblW w:w="0" w:type="auto"/>
        <w:tblInd w:w="0" w:type="dxa"/>
        <w:tblLook w:val="04A0" w:firstRow="1" w:lastRow="0" w:firstColumn="1" w:lastColumn="0" w:noHBand="0" w:noVBand="1"/>
      </w:tblPr>
      <w:tblGrid>
        <w:gridCol w:w="3438"/>
        <w:gridCol w:w="5907"/>
      </w:tblGrid>
      <w:tr w:rsidR="009E4462" w:rsidTr="009E4462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462" w:rsidRPr="009E4462" w:rsidRDefault="009E4462" w:rsidP="00AC00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462" w:rsidRPr="009E4462" w:rsidRDefault="009E4462" w:rsidP="00AC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sz w:val="28"/>
                <w:szCs w:val="28"/>
              </w:rPr>
              <w:t>1-24 01 03 Экономическое право</w:t>
            </w:r>
          </w:p>
        </w:tc>
      </w:tr>
      <w:tr w:rsidR="009E4462" w:rsidTr="009E4462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462" w:rsidRPr="009E4462" w:rsidRDefault="009E4462" w:rsidP="00AC00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462" w:rsidRPr="009E4462" w:rsidRDefault="009E4462" w:rsidP="00AC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E4462" w:rsidTr="009E4462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462" w:rsidRPr="009E4462" w:rsidRDefault="009E4462" w:rsidP="00AC00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462" w:rsidRPr="009E4462" w:rsidRDefault="009E4462" w:rsidP="00AC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E4462" w:rsidTr="009E4462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462" w:rsidRPr="009E4462" w:rsidRDefault="009E4462" w:rsidP="00AC00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462" w:rsidRPr="009E4462" w:rsidRDefault="009E4462" w:rsidP="00AC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9E4462" w:rsidTr="009E4462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462" w:rsidRPr="009E4462" w:rsidRDefault="009E4462" w:rsidP="00AC00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9E4462" w:rsidRPr="009E4462" w:rsidRDefault="009E4462" w:rsidP="00AC00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9E4462" w:rsidRPr="009E4462" w:rsidRDefault="009E4462" w:rsidP="00AC00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9E4462" w:rsidRPr="009E4462" w:rsidRDefault="009E4462" w:rsidP="00AC00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462" w:rsidRPr="009E4462" w:rsidRDefault="009E4462" w:rsidP="00AC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4462" w:rsidRPr="009E4462" w:rsidRDefault="009E4462" w:rsidP="00AC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E4462" w:rsidRPr="009E4462" w:rsidRDefault="009E4462" w:rsidP="00AC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9E4462" w:rsidRPr="009E4462" w:rsidRDefault="009E4462" w:rsidP="00AC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4462" w:rsidTr="009E4462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462" w:rsidRPr="009E4462" w:rsidRDefault="009E4462" w:rsidP="00AC00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(зачет/дифференцированный зачет/экзамен)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462" w:rsidRPr="009E4462" w:rsidRDefault="009E4462" w:rsidP="00AC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bookmarkStart w:id="0" w:name="_GoBack"/>
            <w:bookmarkEnd w:id="0"/>
          </w:p>
        </w:tc>
      </w:tr>
      <w:tr w:rsidR="009E4462" w:rsidTr="009E4462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462" w:rsidRPr="009E4462" w:rsidRDefault="009E4462" w:rsidP="00AC00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462" w:rsidRPr="009E4462" w:rsidRDefault="009E4462" w:rsidP="00AC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4462" w:rsidTr="009E4462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462" w:rsidRPr="009E4462" w:rsidRDefault="009E4462" w:rsidP="00AC00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462" w:rsidRPr="009E4462" w:rsidRDefault="009E4462" w:rsidP="00AC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получения, хранения,</w:t>
            </w:r>
            <w:r w:rsidRPr="009E44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обработки, передачи и защиты информации, работать с пространственной ориентацией</w:t>
            </w:r>
            <w:r w:rsidRPr="009E446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9E4462" w:rsidTr="009E4462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462" w:rsidRPr="009E4462" w:rsidRDefault="009E4462" w:rsidP="00AC00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E4462" w:rsidRPr="009E4462" w:rsidRDefault="009E4462" w:rsidP="009E446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462">
              <w:rPr>
                <w:rFonts w:ascii="Times New Roman" w:hAnsi="Times New Roman" w:cs="Times New Roman"/>
                <w:sz w:val="28"/>
                <w:szCs w:val="28"/>
              </w:rPr>
              <w:t xml:space="preserve"> Общетеоретические основы коммуникативной деятельности. Влияние особенностей личности на процесс коммуникации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E4462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Профессиональная коммуникация юриста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Техники коммуникации.</w:t>
            </w:r>
            <w:r w:rsidRPr="009E4462">
              <w:rPr>
                <w:rFonts w:ascii="Times New Roman" w:hAnsi="Times New Roman" w:cs="Times New Roman"/>
                <w:sz w:val="28"/>
                <w:szCs w:val="28"/>
              </w:rPr>
              <w:t xml:space="preserve"> Формы и особенности коммуникации в юридической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E4462">
              <w:rPr>
                <w:rFonts w:ascii="Times New Roman" w:hAnsi="Times New Roman" w:cs="Times New Roman"/>
                <w:sz w:val="28"/>
                <w:szCs w:val="28"/>
              </w:rPr>
              <w:t>Вербальная коммуникация в юридической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E4462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Документационное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деловых коммуникации. </w:t>
            </w:r>
            <w:r w:rsidRPr="009E4462">
              <w:rPr>
                <w:rFonts w:ascii="Times New Roman" w:hAnsi="Times New Roman" w:cs="Times New Roman"/>
                <w:sz w:val="28"/>
                <w:szCs w:val="28"/>
              </w:rPr>
              <w:t xml:space="preserve"> Конфликтные ситуации в профессиональных юридических коммуникациях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E4462">
              <w:rPr>
                <w:rFonts w:ascii="Times New Roman" w:hAnsi="Times New Roman" w:cs="Times New Roman"/>
                <w:sz w:val="28"/>
                <w:szCs w:val="28"/>
              </w:rPr>
              <w:t>Психологические барьеры и стрессы в профессиональных коммуникациях юриста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E4462" w:rsidRPr="009E4462" w:rsidRDefault="009E4462" w:rsidP="009E4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E4462" w:rsidRPr="009E4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FA"/>
    <w:rsid w:val="00480AFA"/>
    <w:rsid w:val="00861EE9"/>
    <w:rsid w:val="009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3262"/>
  <w15:chartTrackingRefBased/>
  <w15:docId w15:val="{9C3963C1-56CA-4CBE-9F35-FD7D8651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46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2022-11-01T07:20:00Z</dcterms:created>
  <dcterms:modified xsi:type="dcterms:W3CDTF">2022-11-01T07:26:00Z</dcterms:modified>
</cp:coreProperties>
</file>