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1FC" w:rsidRPr="00BA01FC" w:rsidRDefault="00BA01FC" w:rsidP="00BA01FC">
      <w:pPr>
        <w:pStyle w:val="a3"/>
        <w:spacing w:after="0"/>
        <w:rPr>
          <w:lang w:val="en-US"/>
        </w:rPr>
      </w:pPr>
      <w:r w:rsidRPr="00BA01FC">
        <w:rPr>
          <w:lang w:val="en-US"/>
        </w:rPr>
        <w:t>Name of the academic discipline:</w:t>
      </w:r>
    </w:p>
    <w:p w:rsidR="00C534E9" w:rsidRPr="00BA01FC" w:rsidRDefault="00BA01FC" w:rsidP="00BA01FC">
      <w:pPr>
        <w:pStyle w:val="a3"/>
        <w:rPr>
          <w:lang w:val="en-US"/>
        </w:rPr>
      </w:pPr>
      <w:r w:rsidRPr="00BA01FC">
        <w:rPr>
          <w:lang w:val="en-US"/>
        </w:rPr>
        <w:t>"</w:t>
      </w:r>
      <w:bookmarkStart w:id="0" w:name="_GoBack"/>
      <w:r w:rsidRPr="00BA01FC">
        <w:rPr>
          <w:lang w:val="en-US"/>
        </w:rPr>
        <w:t xml:space="preserve">Information technologies in </w:t>
      </w:r>
      <w:r w:rsidR="001E6FFE" w:rsidRPr="00BA01FC">
        <w:rPr>
          <w:lang w:val="en-US"/>
        </w:rPr>
        <w:t xml:space="preserve">inclusive </w:t>
      </w:r>
      <w:r w:rsidRPr="00BA01FC">
        <w:rPr>
          <w:lang w:val="en-US"/>
        </w:rPr>
        <w:t xml:space="preserve">and </w:t>
      </w:r>
      <w:r w:rsidR="001E6FFE" w:rsidRPr="00BA01FC">
        <w:rPr>
          <w:lang w:val="en-US"/>
        </w:rPr>
        <w:t xml:space="preserve">special </w:t>
      </w:r>
      <w:r w:rsidRPr="00BA01FC">
        <w:rPr>
          <w:lang w:val="en-US"/>
        </w:rPr>
        <w:t>education</w:t>
      </w:r>
      <w:bookmarkEnd w:id="0"/>
      <w:r w:rsidRPr="00BA01FC">
        <w:rPr>
          <w:lang w:val="en-US"/>
        </w:rPr>
        <w:t>"</w:t>
      </w:r>
    </w:p>
    <w:tbl>
      <w:tblPr>
        <w:tblStyle w:val="a5"/>
        <w:tblW w:w="0" w:type="auto"/>
        <w:tblLook w:val="04A0" w:firstRow="1" w:lastRow="0" w:firstColumn="1" w:lastColumn="0" w:noHBand="0" w:noVBand="1"/>
      </w:tblPr>
      <w:tblGrid>
        <w:gridCol w:w="4767"/>
        <w:gridCol w:w="4804"/>
      </w:tblGrid>
      <w:tr w:rsidR="007C53D2" w:rsidTr="00BA01FC">
        <w:tc>
          <w:tcPr>
            <w:tcW w:w="4134" w:type="dxa"/>
          </w:tcPr>
          <w:p w:rsidR="007C53D2" w:rsidRPr="00BA01FC" w:rsidRDefault="00BA01FC" w:rsidP="007C53D2">
            <w:pPr>
              <w:pStyle w:val="a3"/>
              <w:jc w:val="left"/>
              <w:rPr>
                <w:lang w:val="en-US"/>
              </w:rPr>
            </w:pPr>
            <w:r w:rsidRPr="00BA01FC">
              <w:rPr>
                <w:lang w:val="en-US"/>
              </w:rPr>
              <w:t>Code and name of the specialty</w:t>
            </w:r>
          </w:p>
        </w:tc>
        <w:tc>
          <w:tcPr>
            <w:tcW w:w="5211" w:type="dxa"/>
          </w:tcPr>
          <w:p w:rsidR="007C53D2" w:rsidRPr="007C53D2" w:rsidRDefault="007C53D2" w:rsidP="007C53D2">
            <w:pPr>
              <w:pStyle w:val="a3"/>
              <w:jc w:val="left"/>
              <w:rPr>
                <w:b w:val="0"/>
              </w:rPr>
            </w:pPr>
            <w:r w:rsidRPr="007C53D2">
              <w:rPr>
                <w:b w:val="0"/>
              </w:rPr>
              <w:t xml:space="preserve">1-03 03 01 </w:t>
            </w:r>
            <w:proofErr w:type="spellStart"/>
            <w:r w:rsidR="00BA01FC" w:rsidRPr="00BA01FC">
              <w:rPr>
                <w:b w:val="0"/>
              </w:rPr>
              <w:t>Speech</w:t>
            </w:r>
            <w:proofErr w:type="spellEnd"/>
            <w:r w:rsidR="00BA01FC" w:rsidRPr="00BA01FC">
              <w:rPr>
                <w:b w:val="0"/>
              </w:rPr>
              <w:t xml:space="preserve"> </w:t>
            </w:r>
            <w:proofErr w:type="spellStart"/>
            <w:r w:rsidR="00BA01FC" w:rsidRPr="00BA01FC">
              <w:rPr>
                <w:b w:val="0"/>
              </w:rPr>
              <w:t>therapy</w:t>
            </w:r>
            <w:proofErr w:type="spellEnd"/>
          </w:p>
        </w:tc>
      </w:tr>
      <w:tr w:rsidR="007C53D2" w:rsidTr="00BA01FC">
        <w:tc>
          <w:tcPr>
            <w:tcW w:w="4134" w:type="dxa"/>
          </w:tcPr>
          <w:p w:rsidR="007C53D2" w:rsidRDefault="00BA01FC" w:rsidP="007C53D2">
            <w:pPr>
              <w:pStyle w:val="a3"/>
              <w:jc w:val="left"/>
            </w:pPr>
            <w:proofErr w:type="spellStart"/>
            <w:r w:rsidRPr="00BA01FC">
              <w:t>Course</w:t>
            </w:r>
            <w:proofErr w:type="spellEnd"/>
            <w:r w:rsidRPr="00BA01FC">
              <w:t xml:space="preserve"> </w:t>
            </w:r>
            <w:proofErr w:type="spellStart"/>
            <w:r w:rsidRPr="00BA01FC">
              <w:t>of</w:t>
            </w:r>
            <w:proofErr w:type="spellEnd"/>
            <w:r w:rsidRPr="00BA01FC">
              <w:t xml:space="preserve"> </w:t>
            </w:r>
            <w:proofErr w:type="spellStart"/>
            <w:r w:rsidRPr="00BA01FC">
              <w:t>Study</w:t>
            </w:r>
            <w:proofErr w:type="spellEnd"/>
          </w:p>
        </w:tc>
        <w:tc>
          <w:tcPr>
            <w:tcW w:w="5211" w:type="dxa"/>
          </w:tcPr>
          <w:p w:rsidR="007C53D2" w:rsidRPr="00215BEE" w:rsidRDefault="00215BEE" w:rsidP="007C53D2">
            <w:pPr>
              <w:pStyle w:val="a3"/>
              <w:jc w:val="left"/>
              <w:rPr>
                <w:b w:val="0"/>
              </w:rPr>
            </w:pPr>
            <w:r w:rsidRPr="00215BEE">
              <w:rPr>
                <w:b w:val="0"/>
              </w:rPr>
              <w:t>4</w:t>
            </w:r>
          </w:p>
        </w:tc>
      </w:tr>
      <w:tr w:rsidR="007C53D2" w:rsidTr="00BA01FC">
        <w:tc>
          <w:tcPr>
            <w:tcW w:w="4134" w:type="dxa"/>
          </w:tcPr>
          <w:p w:rsidR="007C53D2" w:rsidRDefault="00BA01FC" w:rsidP="007C53D2">
            <w:pPr>
              <w:pStyle w:val="a3"/>
              <w:jc w:val="left"/>
            </w:pPr>
            <w:proofErr w:type="spellStart"/>
            <w:r w:rsidRPr="00BA01FC">
              <w:t>Semester</w:t>
            </w:r>
            <w:proofErr w:type="spellEnd"/>
            <w:r w:rsidRPr="00BA01FC">
              <w:t xml:space="preserve"> </w:t>
            </w:r>
            <w:proofErr w:type="spellStart"/>
            <w:r w:rsidRPr="00BA01FC">
              <w:t>of</w:t>
            </w:r>
            <w:proofErr w:type="spellEnd"/>
            <w:r w:rsidRPr="00BA01FC">
              <w:t xml:space="preserve"> </w:t>
            </w:r>
            <w:proofErr w:type="spellStart"/>
            <w:r w:rsidRPr="00BA01FC">
              <w:t>study</w:t>
            </w:r>
            <w:proofErr w:type="spellEnd"/>
          </w:p>
        </w:tc>
        <w:tc>
          <w:tcPr>
            <w:tcW w:w="5211" w:type="dxa"/>
          </w:tcPr>
          <w:p w:rsidR="007C53D2" w:rsidRPr="00215BEE" w:rsidRDefault="00215BEE" w:rsidP="007C53D2">
            <w:pPr>
              <w:pStyle w:val="a3"/>
              <w:jc w:val="left"/>
              <w:rPr>
                <w:b w:val="0"/>
              </w:rPr>
            </w:pPr>
            <w:r w:rsidRPr="00215BEE">
              <w:rPr>
                <w:b w:val="0"/>
              </w:rPr>
              <w:t>8</w:t>
            </w:r>
          </w:p>
        </w:tc>
      </w:tr>
      <w:tr w:rsidR="007C53D2" w:rsidTr="00BA01FC">
        <w:tc>
          <w:tcPr>
            <w:tcW w:w="4134" w:type="dxa"/>
            <w:tcBorders>
              <w:bottom w:val="single" w:sz="4" w:space="0" w:color="auto"/>
            </w:tcBorders>
          </w:tcPr>
          <w:p w:rsidR="007C53D2" w:rsidRDefault="00BA01FC" w:rsidP="007C53D2">
            <w:pPr>
              <w:pStyle w:val="a3"/>
              <w:jc w:val="left"/>
            </w:pPr>
            <w:proofErr w:type="spellStart"/>
            <w:r w:rsidRPr="00BA01FC">
              <w:t>Number</w:t>
            </w:r>
            <w:proofErr w:type="spellEnd"/>
            <w:r w:rsidRPr="00BA01FC">
              <w:t xml:space="preserve"> </w:t>
            </w:r>
            <w:proofErr w:type="spellStart"/>
            <w:r w:rsidRPr="00BA01FC">
              <w:t>of</w:t>
            </w:r>
            <w:proofErr w:type="spellEnd"/>
            <w:r w:rsidRPr="00BA01FC">
              <w:t xml:space="preserve"> </w:t>
            </w:r>
            <w:proofErr w:type="spellStart"/>
            <w:r w:rsidRPr="00BA01FC">
              <w:t>classroom</w:t>
            </w:r>
            <w:proofErr w:type="spellEnd"/>
            <w:r w:rsidRPr="00BA01FC">
              <w:t xml:space="preserve"> </w:t>
            </w:r>
            <w:proofErr w:type="spellStart"/>
            <w:r w:rsidRPr="00BA01FC">
              <w:t>hours</w:t>
            </w:r>
            <w:proofErr w:type="spellEnd"/>
          </w:p>
        </w:tc>
        <w:tc>
          <w:tcPr>
            <w:tcW w:w="5211" w:type="dxa"/>
          </w:tcPr>
          <w:p w:rsidR="007C53D2" w:rsidRPr="00215BEE" w:rsidRDefault="00215BEE" w:rsidP="007C53D2">
            <w:pPr>
              <w:pStyle w:val="a3"/>
              <w:jc w:val="left"/>
              <w:rPr>
                <w:b w:val="0"/>
              </w:rPr>
            </w:pPr>
            <w:r>
              <w:rPr>
                <w:b w:val="0"/>
              </w:rPr>
              <w:t>46</w:t>
            </w:r>
          </w:p>
        </w:tc>
      </w:tr>
      <w:tr w:rsidR="00BA01FC" w:rsidTr="00BA01FC">
        <w:trPr>
          <w:trHeight w:val="390"/>
        </w:trPr>
        <w:tc>
          <w:tcPr>
            <w:tcW w:w="4134" w:type="dxa"/>
            <w:tcBorders>
              <w:bottom w:val="nil"/>
            </w:tcBorders>
          </w:tcPr>
          <w:p w:rsidR="00BA01FC" w:rsidRPr="00BA01FC" w:rsidRDefault="00BA01FC" w:rsidP="00BA01FC">
            <w:pPr>
              <w:pStyle w:val="2"/>
              <w:outlineLvl w:val="1"/>
            </w:pPr>
            <w:proofErr w:type="spellStart"/>
            <w:r w:rsidRPr="00BA01FC">
              <w:t>Lectures</w:t>
            </w:r>
            <w:proofErr w:type="spellEnd"/>
          </w:p>
        </w:tc>
        <w:tc>
          <w:tcPr>
            <w:tcW w:w="5211" w:type="dxa"/>
          </w:tcPr>
          <w:p w:rsidR="00BA01FC" w:rsidRPr="00215BEE" w:rsidRDefault="00BA01FC" w:rsidP="00BA01FC">
            <w:pPr>
              <w:pStyle w:val="a3"/>
              <w:jc w:val="left"/>
              <w:rPr>
                <w:b w:val="0"/>
              </w:rPr>
            </w:pPr>
            <w:r>
              <w:rPr>
                <w:b w:val="0"/>
              </w:rPr>
              <w:t>14</w:t>
            </w:r>
          </w:p>
        </w:tc>
      </w:tr>
      <w:tr w:rsidR="00BA01FC" w:rsidTr="00BA01FC">
        <w:trPr>
          <w:trHeight w:val="390"/>
        </w:trPr>
        <w:tc>
          <w:tcPr>
            <w:tcW w:w="4134" w:type="dxa"/>
            <w:tcBorders>
              <w:top w:val="nil"/>
              <w:bottom w:val="nil"/>
            </w:tcBorders>
          </w:tcPr>
          <w:p w:rsidR="00BA01FC" w:rsidRPr="00BA01FC" w:rsidRDefault="00BA01FC" w:rsidP="00BA01FC">
            <w:pPr>
              <w:rPr>
                <w:rFonts w:ascii="Times New Roman" w:hAnsi="Times New Roman" w:cs="Times New Roman"/>
                <w:b/>
                <w:sz w:val="28"/>
              </w:rPr>
            </w:pPr>
            <w:proofErr w:type="spellStart"/>
            <w:r w:rsidRPr="00BA01FC">
              <w:rPr>
                <w:rFonts w:ascii="Times New Roman" w:hAnsi="Times New Roman" w:cs="Times New Roman"/>
                <w:b/>
                <w:sz w:val="28"/>
              </w:rPr>
              <w:t>Seminar</w:t>
            </w:r>
            <w:proofErr w:type="spellEnd"/>
            <w:r w:rsidRPr="00BA01FC">
              <w:rPr>
                <w:rFonts w:ascii="Times New Roman" w:hAnsi="Times New Roman" w:cs="Times New Roman"/>
                <w:b/>
                <w:sz w:val="28"/>
              </w:rPr>
              <w:t xml:space="preserve"> </w:t>
            </w:r>
            <w:proofErr w:type="spellStart"/>
            <w:r w:rsidRPr="00BA01FC">
              <w:rPr>
                <w:rFonts w:ascii="Times New Roman" w:hAnsi="Times New Roman" w:cs="Times New Roman"/>
                <w:b/>
                <w:sz w:val="28"/>
              </w:rPr>
              <w:t>classes</w:t>
            </w:r>
            <w:proofErr w:type="spellEnd"/>
          </w:p>
        </w:tc>
        <w:tc>
          <w:tcPr>
            <w:tcW w:w="5211" w:type="dxa"/>
          </w:tcPr>
          <w:p w:rsidR="00BA01FC" w:rsidRPr="00215BEE" w:rsidRDefault="00BA01FC" w:rsidP="00BA01FC">
            <w:pPr>
              <w:pStyle w:val="a3"/>
              <w:jc w:val="left"/>
              <w:rPr>
                <w:b w:val="0"/>
              </w:rPr>
            </w:pPr>
            <w:r>
              <w:rPr>
                <w:b w:val="0"/>
              </w:rPr>
              <w:t>-</w:t>
            </w:r>
          </w:p>
        </w:tc>
      </w:tr>
      <w:tr w:rsidR="00BA01FC" w:rsidTr="00BA01FC">
        <w:trPr>
          <w:trHeight w:val="390"/>
        </w:trPr>
        <w:tc>
          <w:tcPr>
            <w:tcW w:w="4134" w:type="dxa"/>
            <w:tcBorders>
              <w:top w:val="nil"/>
              <w:bottom w:val="nil"/>
            </w:tcBorders>
          </w:tcPr>
          <w:p w:rsidR="00BA01FC" w:rsidRPr="00BA01FC" w:rsidRDefault="00BA01FC" w:rsidP="00BA01FC">
            <w:pPr>
              <w:rPr>
                <w:rFonts w:ascii="Times New Roman" w:hAnsi="Times New Roman" w:cs="Times New Roman"/>
                <w:b/>
                <w:sz w:val="28"/>
              </w:rPr>
            </w:pPr>
            <w:proofErr w:type="spellStart"/>
            <w:r w:rsidRPr="00BA01FC">
              <w:rPr>
                <w:rFonts w:ascii="Times New Roman" w:hAnsi="Times New Roman" w:cs="Times New Roman"/>
                <w:b/>
                <w:sz w:val="28"/>
              </w:rPr>
              <w:t>Practical</w:t>
            </w:r>
            <w:proofErr w:type="spellEnd"/>
            <w:r w:rsidRPr="00BA01FC">
              <w:rPr>
                <w:rFonts w:ascii="Times New Roman" w:hAnsi="Times New Roman" w:cs="Times New Roman"/>
                <w:b/>
                <w:sz w:val="28"/>
              </w:rPr>
              <w:t xml:space="preserve"> </w:t>
            </w:r>
            <w:proofErr w:type="spellStart"/>
            <w:r w:rsidRPr="00BA01FC">
              <w:rPr>
                <w:rFonts w:ascii="Times New Roman" w:hAnsi="Times New Roman" w:cs="Times New Roman"/>
                <w:b/>
                <w:sz w:val="28"/>
              </w:rPr>
              <w:t>classes</w:t>
            </w:r>
            <w:proofErr w:type="spellEnd"/>
          </w:p>
        </w:tc>
        <w:tc>
          <w:tcPr>
            <w:tcW w:w="5211" w:type="dxa"/>
          </w:tcPr>
          <w:p w:rsidR="00BA01FC" w:rsidRPr="00215BEE" w:rsidRDefault="00BA01FC" w:rsidP="00BA01FC">
            <w:pPr>
              <w:pStyle w:val="a3"/>
              <w:jc w:val="left"/>
              <w:rPr>
                <w:b w:val="0"/>
              </w:rPr>
            </w:pPr>
            <w:r>
              <w:rPr>
                <w:b w:val="0"/>
              </w:rPr>
              <w:t>16</w:t>
            </w:r>
          </w:p>
        </w:tc>
      </w:tr>
      <w:tr w:rsidR="00BA01FC" w:rsidTr="00BA01FC">
        <w:trPr>
          <w:trHeight w:val="110"/>
        </w:trPr>
        <w:tc>
          <w:tcPr>
            <w:tcW w:w="4134" w:type="dxa"/>
            <w:tcBorders>
              <w:top w:val="nil"/>
            </w:tcBorders>
          </w:tcPr>
          <w:p w:rsidR="00BA01FC" w:rsidRPr="00BA01FC" w:rsidRDefault="00BA01FC" w:rsidP="00BA01FC">
            <w:pPr>
              <w:rPr>
                <w:rFonts w:ascii="Times New Roman" w:hAnsi="Times New Roman" w:cs="Times New Roman"/>
                <w:b/>
                <w:sz w:val="28"/>
              </w:rPr>
            </w:pPr>
            <w:proofErr w:type="spellStart"/>
            <w:r w:rsidRPr="00BA01FC">
              <w:rPr>
                <w:rFonts w:ascii="Times New Roman" w:hAnsi="Times New Roman" w:cs="Times New Roman"/>
                <w:b/>
                <w:sz w:val="28"/>
              </w:rPr>
              <w:t>Laboratory</w:t>
            </w:r>
            <w:proofErr w:type="spellEnd"/>
            <w:r w:rsidRPr="00BA01FC">
              <w:rPr>
                <w:rFonts w:ascii="Times New Roman" w:hAnsi="Times New Roman" w:cs="Times New Roman"/>
                <w:b/>
                <w:sz w:val="28"/>
              </w:rPr>
              <w:t xml:space="preserve"> </w:t>
            </w:r>
            <w:proofErr w:type="spellStart"/>
            <w:r w:rsidRPr="00BA01FC">
              <w:rPr>
                <w:rFonts w:ascii="Times New Roman" w:hAnsi="Times New Roman" w:cs="Times New Roman"/>
                <w:b/>
                <w:sz w:val="28"/>
              </w:rPr>
              <w:t>classes</w:t>
            </w:r>
            <w:proofErr w:type="spellEnd"/>
          </w:p>
        </w:tc>
        <w:tc>
          <w:tcPr>
            <w:tcW w:w="5211" w:type="dxa"/>
          </w:tcPr>
          <w:p w:rsidR="00BA01FC" w:rsidRPr="00215BEE" w:rsidRDefault="00BA01FC" w:rsidP="00BA01FC">
            <w:pPr>
              <w:pStyle w:val="a3"/>
              <w:jc w:val="left"/>
              <w:rPr>
                <w:b w:val="0"/>
              </w:rPr>
            </w:pPr>
            <w:r>
              <w:rPr>
                <w:b w:val="0"/>
              </w:rPr>
              <w:t>16</w:t>
            </w:r>
          </w:p>
        </w:tc>
      </w:tr>
      <w:tr w:rsidR="007C53D2" w:rsidTr="00BA01FC">
        <w:tc>
          <w:tcPr>
            <w:tcW w:w="4134" w:type="dxa"/>
          </w:tcPr>
          <w:p w:rsidR="007C53D2" w:rsidRPr="00BA01FC" w:rsidRDefault="00BA01FC" w:rsidP="007C53D2">
            <w:pPr>
              <w:pStyle w:val="a3"/>
              <w:jc w:val="left"/>
              <w:rPr>
                <w:lang w:val="en-US"/>
              </w:rPr>
            </w:pPr>
            <w:r w:rsidRPr="00BA01FC">
              <w:rPr>
                <w:lang w:val="en-US"/>
              </w:rPr>
              <w:t>Form of midterm assessment (credit/differentiated credit/exam)</w:t>
            </w:r>
          </w:p>
        </w:tc>
        <w:tc>
          <w:tcPr>
            <w:tcW w:w="5211" w:type="dxa"/>
          </w:tcPr>
          <w:p w:rsidR="007C53D2" w:rsidRPr="00215BEE" w:rsidRDefault="00BA01FC" w:rsidP="007C53D2">
            <w:pPr>
              <w:pStyle w:val="a3"/>
              <w:jc w:val="left"/>
              <w:rPr>
                <w:b w:val="0"/>
              </w:rPr>
            </w:pPr>
            <w:proofErr w:type="spellStart"/>
            <w:r w:rsidRPr="00BA01FC">
              <w:rPr>
                <w:b w:val="0"/>
              </w:rPr>
              <w:t>credit</w:t>
            </w:r>
            <w:proofErr w:type="spellEnd"/>
          </w:p>
        </w:tc>
      </w:tr>
      <w:tr w:rsidR="007C53D2" w:rsidTr="00BA01FC">
        <w:tc>
          <w:tcPr>
            <w:tcW w:w="4134" w:type="dxa"/>
          </w:tcPr>
          <w:p w:rsidR="007C53D2" w:rsidRDefault="00BA01FC" w:rsidP="007C53D2">
            <w:pPr>
              <w:pStyle w:val="a3"/>
              <w:jc w:val="left"/>
            </w:pPr>
            <w:proofErr w:type="spellStart"/>
            <w:r w:rsidRPr="00BA01FC">
              <w:t>Number</w:t>
            </w:r>
            <w:proofErr w:type="spellEnd"/>
            <w:r w:rsidRPr="00BA01FC">
              <w:t xml:space="preserve"> </w:t>
            </w:r>
            <w:proofErr w:type="spellStart"/>
            <w:r w:rsidRPr="00BA01FC">
              <w:t>of</w:t>
            </w:r>
            <w:proofErr w:type="spellEnd"/>
            <w:r w:rsidRPr="00BA01FC">
              <w:t xml:space="preserve"> </w:t>
            </w:r>
            <w:proofErr w:type="spellStart"/>
            <w:r w:rsidRPr="00BA01FC">
              <w:t>credits</w:t>
            </w:r>
            <w:proofErr w:type="spellEnd"/>
          </w:p>
        </w:tc>
        <w:tc>
          <w:tcPr>
            <w:tcW w:w="5211" w:type="dxa"/>
          </w:tcPr>
          <w:p w:rsidR="007C53D2" w:rsidRPr="00215BEE" w:rsidRDefault="00215BEE" w:rsidP="007C53D2">
            <w:pPr>
              <w:pStyle w:val="a3"/>
              <w:jc w:val="left"/>
              <w:rPr>
                <w:b w:val="0"/>
              </w:rPr>
            </w:pPr>
            <w:r>
              <w:rPr>
                <w:b w:val="0"/>
              </w:rPr>
              <w:t>3</w:t>
            </w:r>
          </w:p>
        </w:tc>
      </w:tr>
      <w:tr w:rsidR="007C53D2" w:rsidRPr="009A40AB" w:rsidTr="00BA01FC">
        <w:tc>
          <w:tcPr>
            <w:tcW w:w="4134" w:type="dxa"/>
          </w:tcPr>
          <w:p w:rsidR="007C53D2" w:rsidRDefault="00BA01FC" w:rsidP="007C53D2">
            <w:pPr>
              <w:pStyle w:val="a3"/>
              <w:jc w:val="left"/>
            </w:pPr>
            <w:proofErr w:type="spellStart"/>
            <w:r w:rsidRPr="00BA01FC">
              <w:t>Formed</w:t>
            </w:r>
            <w:proofErr w:type="spellEnd"/>
            <w:r w:rsidRPr="00BA01FC">
              <w:t xml:space="preserve"> </w:t>
            </w:r>
            <w:proofErr w:type="spellStart"/>
            <w:r w:rsidRPr="00BA01FC">
              <w:t>competencies</w:t>
            </w:r>
            <w:proofErr w:type="spellEnd"/>
          </w:p>
        </w:tc>
        <w:tc>
          <w:tcPr>
            <w:tcW w:w="5211" w:type="dxa"/>
          </w:tcPr>
          <w:p w:rsidR="007C53D2" w:rsidRPr="00BA01FC" w:rsidRDefault="00BA01FC" w:rsidP="00FF311C">
            <w:pPr>
              <w:pStyle w:val="a3"/>
              <w:jc w:val="both"/>
              <w:rPr>
                <w:b w:val="0"/>
                <w:lang w:val="en-US"/>
              </w:rPr>
            </w:pPr>
            <w:r w:rsidRPr="00BA01FC">
              <w:rPr>
                <w:b w:val="0"/>
                <w:color w:val="000000" w:themeColor="text1"/>
                <w:lang w:val="en-US"/>
              </w:rPr>
              <w:t>Solve professional tasks using information and communication technologies</w:t>
            </w:r>
          </w:p>
        </w:tc>
      </w:tr>
      <w:tr w:rsidR="007C53D2" w:rsidRPr="009A40AB" w:rsidTr="007C53D2">
        <w:tc>
          <w:tcPr>
            <w:tcW w:w="0" w:type="auto"/>
            <w:gridSpan w:val="2"/>
          </w:tcPr>
          <w:p w:rsidR="00BA01FC" w:rsidRPr="00BA01FC" w:rsidRDefault="00BA01FC" w:rsidP="00BA01FC">
            <w:pPr>
              <w:pStyle w:val="a3"/>
              <w:rPr>
                <w:lang w:val="en-US"/>
              </w:rPr>
            </w:pPr>
            <w:r w:rsidRPr="00BA01FC">
              <w:rPr>
                <w:lang w:val="en-US"/>
              </w:rPr>
              <w:t>Brief summary of the academic discipline:</w:t>
            </w:r>
          </w:p>
          <w:p w:rsidR="007C53D2" w:rsidRDefault="00BA01FC" w:rsidP="0046676F">
            <w:pPr>
              <w:pStyle w:val="a3"/>
              <w:ind w:firstLine="709"/>
              <w:jc w:val="both"/>
              <w:rPr>
                <w:b w:val="0"/>
              </w:rPr>
            </w:pPr>
            <w:r w:rsidRPr="00BA01FC">
              <w:rPr>
                <w:b w:val="0"/>
                <w:lang w:val="en-US"/>
              </w:rPr>
              <w:t xml:space="preserve">The academic discipline "Information Technologies in </w:t>
            </w:r>
            <w:r w:rsidR="0046676F" w:rsidRPr="00BA01FC">
              <w:rPr>
                <w:b w:val="0"/>
                <w:lang w:val="en-US"/>
              </w:rPr>
              <w:t xml:space="preserve">Inclusive </w:t>
            </w:r>
            <w:r w:rsidRPr="00BA01FC">
              <w:rPr>
                <w:b w:val="0"/>
                <w:lang w:val="en-US"/>
              </w:rPr>
              <w:t xml:space="preserve">and </w:t>
            </w:r>
            <w:r w:rsidR="0046676F" w:rsidRPr="00BA01FC">
              <w:rPr>
                <w:b w:val="0"/>
                <w:lang w:val="en-US"/>
              </w:rPr>
              <w:t xml:space="preserve">Special </w:t>
            </w:r>
            <w:r w:rsidRPr="00BA01FC">
              <w:rPr>
                <w:b w:val="0"/>
                <w:lang w:val="en-US"/>
              </w:rPr>
              <w:t>Education" is an integral part of the system of special disciplines, the study of which ensures the preparation of students for working with modern information technologies in the system of correctional and pedagogical work with individuals with special psychophysical development needs. The purpose of the academic discipline is to develop in students the competencies necessary for the effective use of the capabilities of modern information technologies in the correctional process.</w:t>
            </w:r>
            <w:r w:rsidR="009A40AB" w:rsidRPr="009A40AB">
              <w:rPr>
                <w:b w:val="0"/>
                <w:lang w:val="en-US"/>
              </w:rPr>
              <w:t xml:space="preserve"> </w:t>
            </w:r>
          </w:p>
          <w:p w:rsidR="009A40AB" w:rsidRPr="009A40AB" w:rsidRDefault="009A40AB" w:rsidP="0046676F">
            <w:pPr>
              <w:pStyle w:val="a3"/>
              <w:ind w:firstLine="709"/>
              <w:jc w:val="both"/>
              <w:rPr>
                <w:b w:val="0"/>
              </w:rPr>
            </w:pPr>
          </w:p>
        </w:tc>
      </w:tr>
    </w:tbl>
    <w:p w:rsidR="007C53D2" w:rsidRPr="00BA01FC" w:rsidRDefault="007C53D2" w:rsidP="007C53D2">
      <w:pPr>
        <w:pStyle w:val="a3"/>
        <w:spacing w:after="0"/>
        <w:jc w:val="left"/>
        <w:rPr>
          <w:lang w:val="en-US"/>
        </w:rPr>
      </w:pPr>
    </w:p>
    <w:sectPr w:rsidR="007C53D2" w:rsidRPr="00BA01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3D2"/>
    <w:rsid w:val="00102413"/>
    <w:rsid w:val="001E6FFE"/>
    <w:rsid w:val="00215BEE"/>
    <w:rsid w:val="003E44B2"/>
    <w:rsid w:val="0046676F"/>
    <w:rsid w:val="00637F01"/>
    <w:rsid w:val="007C53D2"/>
    <w:rsid w:val="009A40AB"/>
    <w:rsid w:val="00BA01FC"/>
    <w:rsid w:val="00C534E9"/>
    <w:rsid w:val="00FF31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15BEE"/>
    <w:pPr>
      <w:keepNext/>
      <w:autoSpaceDE w:val="0"/>
      <w:autoSpaceDN w:val="0"/>
      <w:adjustRightInd w:val="0"/>
      <w:spacing w:after="0" w:line="240" w:lineRule="auto"/>
      <w:outlineLvl w:val="0"/>
    </w:pPr>
    <w:rPr>
      <w:rFonts w:ascii="Times New Roman" w:hAnsi="Times New Roman" w:cs="Times New Roman"/>
      <w:b/>
      <w:color w:val="000000"/>
      <w:sz w:val="28"/>
      <w:szCs w:val="24"/>
    </w:rPr>
  </w:style>
  <w:style w:type="paragraph" w:styleId="2">
    <w:name w:val="heading 2"/>
    <w:basedOn w:val="a"/>
    <w:next w:val="a"/>
    <w:link w:val="20"/>
    <w:uiPriority w:val="9"/>
    <w:unhideWhenUsed/>
    <w:qFormat/>
    <w:rsid w:val="00BA01FC"/>
    <w:pPr>
      <w:keepNext/>
      <w:spacing w:after="0" w:line="240" w:lineRule="auto"/>
      <w:outlineLvl w:val="1"/>
    </w:pPr>
    <w:rPr>
      <w:rFonts w:ascii="Times New Roman" w:hAnsi="Times New Roman" w:cs="Times New Roman"/>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7C53D2"/>
    <w:pPr>
      <w:jc w:val="center"/>
    </w:pPr>
    <w:rPr>
      <w:rFonts w:ascii="Times New Roman" w:hAnsi="Times New Roman" w:cs="Times New Roman"/>
      <w:b/>
      <w:sz w:val="28"/>
      <w:szCs w:val="28"/>
    </w:rPr>
  </w:style>
  <w:style w:type="character" w:customStyle="1" w:styleId="a4">
    <w:name w:val="Основной текст Знак"/>
    <w:basedOn w:val="a0"/>
    <w:link w:val="a3"/>
    <w:uiPriority w:val="99"/>
    <w:rsid w:val="007C53D2"/>
    <w:rPr>
      <w:rFonts w:ascii="Times New Roman" w:hAnsi="Times New Roman" w:cs="Times New Roman"/>
      <w:b/>
      <w:sz w:val="28"/>
      <w:szCs w:val="28"/>
    </w:rPr>
  </w:style>
  <w:style w:type="table" w:styleId="a5">
    <w:name w:val="Table Grid"/>
    <w:basedOn w:val="a1"/>
    <w:uiPriority w:val="39"/>
    <w:rsid w:val="007C53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C53D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9"/>
    <w:rsid w:val="00215BEE"/>
    <w:rPr>
      <w:rFonts w:ascii="Times New Roman" w:hAnsi="Times New Roman" w:cs="Times New Roman"/>
      <w:b/>
      <w:color w:val="000000"/>
      <w:sz w:val="28"/>
      <w:szCs w:val="24"/>
    </w:rPr>
  </w:style>
  <w:style w:type="character" w:customStyle="1" w:styleId="20">
    <w:name w:val="Заголовок 2 Знак"/>
    <w:basedOn w:val="a0"/>
    <w:link w:val="2"/>
    <w:uiPriority w:val="9"/>
    <w:rsid w:val="00BA01FC"/>
    <w:rPr>
      <w:rFonts w:ascii="Times New Roman" w:hAnsi="Times New Roman" w:cs="Times New Roman"/>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15BEE"/>
    <w:pPr>
      <w:keepNext/>
      <w:autoSpaceDE w:val="0"/>
      <w:autoSpaceDN w:val="0"/>
      <w:adjustRightInd w:val="0"/>
      <w:spacing w:after="0" w:line="240" w:lineRule="auto"/>
      <w:outlineLvl w:val="0"/>
    </w:pPr>
    <w:rPr>
      <w:rFonts w:ascii="Times New Roman" w:hAnsi="Times New Roman" w:cs="Times New Roman"/>
      <w:b/>
      <w:color w:val="000000"/>
      <w:sz w:val="28"/>
      <w:szCs w:val="24"/>
    </w:rPr>
  </w:style>
  <w:style w:type="paragraph" w:styleId="2">
    <w:name w:val="heading 2"/>
    <w:basedOn w:val="a"/>
    <w:next w:val="a"/>
    <w:link w:val="20"/>
    <w:uiPriority w:val="9"/>
    <w:unhideWhenUsed/>
    <w:qFormat/>
    <w:rsid w:val="00BA01FC"/>
    <w:pPr>
      <w:keepNext/>
      <w:spacing w:after="0" w:line="240" w:lineRule="auto"/>
      <w:outlineLvl w:val="1"/>
    </w:pPr>
    <w:rPr>
      <w:rFonts w:ascii="Times New Roman" w:hAnsi="Times New Roman" w:cs="Times New Roman"/>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7C53D2"/>
    <w:pPr>
      <w:jc w:val="center"/>
    </w:pPr>
    <w:rPr>
      <w:rFonts w:ascii="Times New Roman" w:hAnsi="Times New Roman" w:cs="Times New Roman"/>
      <w:b/>
      <w:sz w:val="28"/>
      <w:szCs w:val="28"/>
    </w:rPr>
  </w:style>
  <w:style w:type="character" w:customStyle="1" w:styleId="a4">
    <w:name w:val="Основной текст Знак"/>
    <w:basedOn w:val="a0"/>
    <w:link w:val="a3"/>
    <w:uiPriority w:val="99"/>
    <w:rsid w:val="007C53D2"/>
    <w:rPr>
      <w:rFonts w:ascii="Times New Roman" w:hAnsi="Times New Roman" w:cs="Times New Roman"/>
      <w:b/>
      <w:sz w:val="28"/>
      <w:szCs w:val="28"/>
    </w:rPr>
  </w:style>
  <w:style w:type="table" w:styleId="a5">
    <w:name w:val="Table Grid"/>
    <w:basedOn w:val="a1"/>
    <w:uiPriority w:val="39"/>
    <w:rsid w:val="007C53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C53D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9"/>
    <w:rsid w:val="00215BEE"/>
    <w:rPr>
      <w:rFonts w:ascii="Times New Roman" w:hAnsi="Times New Roman" w:cs="Times New Roman"/>
      <w:b/>
      <w:color w:val="000000"/>
      <w:sz w:val="28"/>
      <w:szCs w:val="24"/>
    </w:rPr>
  </w:style>
  <w:style w:type="character" w:customStyle="1" w:styleId="20">
    <w:name w:val="Заголовок 2 Знак"/>
    <w:basedOn w:val="a0"/>
    <w:link w:val="2"/>
    <w:uiPriority w:val="9"/>
    <w:rsid w:val="00BA01FC"/>
    <w:rPr>
      <w:rFonts w:ascii="Times New Roman" w:hAnsi="Times New Roman" w:cs="Times New Roman"/>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163</Words>
  <Characters>931</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Учетная запись Майкрософт</dc:creator>
  <cp:lastModifiedBy>User</cp:lastModifiedBy>
  <cp:revision>2</cp:revision>
  <dcterms:created xsi:type="dcterms:W3CDTF">2025-04-03T13:26:00Z</dcterms:created>
  <dcterms:modified xsi:type="dcterms:W3CDTF">2025-04-03T13:26:00Z</dcterms:modified>
</cp:coreProperties>
</file>