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751" w:rsidRPr="00782751" w:rsidRDefault="00782751" w:rsidP="00782751">
      <w:pPr>
        <w:jc w:val="center"/>
        <w:rPr>
          <w:b/>
          <w:sz w:val="28"/>
          <w:szCs w:val="28"/>
        </w:rPr>
      </w:pPr>
      <w:r w:rsidRPr="00782751">
        <w:rPr>
          <w:b/>
          <w:sz w:val="28"/>
          <w:szCs w:val="28"/>
        </w:rPr>
        <w:t>Наименование учебной дисциплины:</w:t>
      </w:r>
    </w:p>
    <w:p w:rsidR="00782751" w:rsidRPr="00782751" w:rsidRDefault="00782751" w:rsidP="00782751">
      <w:pPr>
        <w:jc w:val="center"/>
        <w:rPr>
          <w:b/>
          <w:sz w:val="28"/>
          <w:szCs w:val="28"/>
        </w:rPr>
      </w:pPr>
      <w:r w:rsidRPr="00782751">
        <w:rPr>
          <w:b/>
          <w:sz w:val="28"/>
          <w:szCs w:val="28"/>
        </w:rPr>
        <w:t>«Теоретические основы экологического воспитания детей дошкольного возраста»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26"/>
      </w:tblGrid>
      <w:tr w:rsidR="00782751" w:rsidRPr="00782751" w:rsidTr="00D1529F">
        <w:trPr>
          <w:jc w:val="center"/>
        </w:trPr>
        <w:tc>
          <w:tcPr>
            <w:tcW w:w="3888" w:type="dxa"/>
            <w:shd w:val="clear" w:color="auto" w:fill="auto"/>
          </w:tcPr>
          <w:p w:rsidR="00782751" w:rsidRPr="00782751" w:rsidRDefault="00782751" w:rsidP="00D1529F">
            <w:pPr>
              <w:shd w:val="clear" w:color="auto" w:fill="FFFFFF"/>
              <w:rPr>
                <w:sz w:val="28"/>
                <w:szCs w:val="28"/>
              </w:rPr>
            </w:pPr>
            <w:r w:rsidRPr="00782751">
              <w:rPr>
                <w:b/>
                <w:bCs/>
                <w:sz w:val="28"/>
                <w:szCs w:val="28"/>
              </w:rPr>
              <w:t xml:space="preserve">Код и наименование </w:t>
            </w:r>
            <w:r w:rsidRPr="00782751">
              <w:rPr>
                <w:b/>
                <w:sz w:val="28"/>
                <w:szCs w:val="28"/>
              </w:rPr>
              <w:t>с</w:t>
            </w:r>
            <w:r w:rsidRPr="00782751">
              <w:rPr>
                <w:b/>
                <w:bCs/>
                <w:sz w:val="28"/>
                <w:szCs w:val="28"/>
              </w:rPr>
              <w:t>пециальности</w:t>
            </w:r>
          </w:p>
        </w:tc>
        <w:tc>
          <w:tcPr>
            <w:tcW w:w="5426" w:type="dxa"/>
            <w:shd w:val="clear" w:color="auto" w:fill="auto"/>
          </w:tcPr>
          <w:p w:rsidR="00782751" w:rsidRPr="00782751" w:rsidRDefault="002F6E53" w:rsidP="00D152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1-01 01 01 Дошкольное образование</w:t>
            </w:r>
            <w:bookmarkStart w:id="0" w:name="_GoBack"/>
            <w:bookmarkEnd w:id="0"/>
          </w:p>
        </w:tc>
      </w:tr>
      <w:tr w:rsidR="00782751" w:rsidRPr="00782751" w:rsidTr="00D1529F">
        <w:trPr>
          <w:jc w:val="center"/>
        </w:trPr>
        <w:tc>
          <w:tcPr>
            <w:tcW w:w="3888" w:type="dxa"/>
            <w:shd w:val="clear" w:color="auto" w:fill="auto"/>
          </w:tcPr>
          <w:p w:rsidR="00782751" w:rsidRPr="00782751" w:rsidRDefault="00782751" w:rsidP="00D1529F">
            <w:pPr>
              <w:shd w:val="clear" w:color="auto" w:fill="FFFFFF"/>
              <w:rPr>
                <w:sz w:val="28"/>
                <w:szCs w:val="28"/>
              </w:rPr>
            </w:pPr>
            <w:r w:rsidRPr="00782751">
              <w:rPr>
                <w:b/>
                <w:bCs/>
                <w:sz w:val="28"/>
                <w:szCs w:val="28"/>
              </w:rPr>
              <w:t>Курс обучения</w:t>
            </w:r>
          </w:p>
        </w:tc>
        <w:tc>
          <w:tcPr>
            <w:tcW w:w="5426" w:type="dxa"/>
            <w:shd w:val="clear" w:color="auto" w:fill="auto"/>
          </w:tcPr>
          <w:p w:rsidR="00782751" w:rsidRPr="00782751" w:rsidRDefault="00782751" w:rsidP="00D1529F">
            <w:pPr>
              <w:rPr>
                <w:sz w:val="28"/>
                <w:szCs w:val="28"/>
              </w:rPr>
            </w:pPr>
            <w:r w:rsidRPr="00782751">
              <w:rPr>
                <w:sz w:val="28"/>
                <w:szCs w:val="28"/>
              </w:rPr>
              <w:t>2</w:t>
            </w:r>
          </w:p>
        </w:tc>
      </w:tr>
      <w:tr w:rsidR="00782751" w:rsidRPr="00782751" w:rsidTr="00D1529F">
        <w:trPr>
          <w:jc w:val="center"/>
        </w:trPr>
        <w:tc>
          <w:tcPr>
            <w:tcW w:w="3888" w:type="dxa"/>
            <w:shd w:val="clear" w:color="auto" w:fill="auto"/>
          </w:tcPr>
          <w:p w:rsidR="00782751" w:rsidRPr="00782751" w:rsidRDefault="00782751" w:rsidP="00D1529F">
            <w:pPr>
              <w:shd w:val="clear" w:color="auto" w:fill="FFFFFF"/>
              <w:rPr>
                <w:sz w:val="28"/>
                <w:szCs w:val="28"/>
              </w:rPr>
            </w:pPr>
            <w:r w:rsidRPr="00782751">
              <w:rPr>
                <w:b/>
                <w:bCs/>
                <w:sz w:val="28"/>
                <w:szCs w:val="28"/>
              </w:rPr>
              <w:t>Семестр обучения</w:t>
            </w:r>
          </w:p>
        </w:tc>
        <w:tc>
          <w:tcPr>
            <w:tcW w:w="5426" w:type="dxa"/>
            <w:shd w:val="clear" w:color="auto" w:fill="auto"/>
          </w:tcPr>
          <w:p w:rsidR="00782751" w:rsidRPr="00782751" w:rsidRDefault="00782751" w:rsidP="00D1529F">
            <w:pPr>
              <w:rPr>
                <w:sz w:val="28"/>
                <w:szCs w:val="28"/>
              </w:rPr>
            </w:pPr>
            <w:r w:rsidRPr="00782751">
              <w:rPr>
                <w:sz w:val="28"/>
                <w:szCs w:val="28"/>
              </w:rPr>
              <w:t>3</w:t>
            </w:r>
          </w:p>
        </w:tc>
      </w:tr>
      <w:tr w:rsidR="00782751" w:rsidRPr="00782751" w:rsidTr="00D1529F">
        <w:trPr>
          <w:jc w:val="center"/>
        </w:trPr>
        <w:tc>
          <w:tcPr>
            <w:tcW w:w="3888" w:type="dxa"/>
            <w:shd w:val="clear" w:color="auto" w:fill="auto"/>
          </w:tcPr>
          <w:p w:rsidR="00782751" w:rsidRPr="00782751" w:rsidRDefault="00782751" w:rsidP="00D1529F">
            <w:pPr>
              <w:rPr>
                <w:sz w:val="28"/>
                <w:szCs w:val="28"/>
              </w:rPr>
            </w:pPr>
            <w:r w:rsidRPr="00782751">
              <w:rPr>
                <w:b/>
                <w:bCs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5426" w:type="dxa"/>
            <w:shd w:val="clear" w:color="auto" w:fill="auto"/>
          </w:tcPr>
          <w:p w:rsidR="00782751" w:rsidRPr="00782751" w:rsidRDefault="00782751" w:rsidP="00D1529F">
            <w:pPr>
              <w:rPr>
                <w:sz w:val="28"/>
                <w:szCs w:val="28"/>
              </w:rPr>
            </w:pPr>
            <w:r w:rsidRPr="00782751">
              <w:rPr>
                <w:sz w:val="28"/>
                <w:szCs w:val="28"/>
              </w:rPr>
              <w:t xml:space="preserve">56 </w:t>
            </w:r>
          </w:p>
        </w:tc>
      </w:tr>
      <w:tr w:rsidR="00782751" w:rsidRPr="00782751" w:rsidTr="00D1529F">
        <w:trPr>
          <w:jc w:val="center"/>
        </w:trPr>
        <w:tc>
          <w:tcPr>
            <w:tcW w:w="3888" w:type="dxa"/>
            <w:vMerge w:val="restart"/>
            <w:shd w:val="clear" w:color="auto" w:fill="auto"/>
          </w:tcPr>
          <w:p w:rsidR="00782751" w:rsidRPr="00782751" w:rsidRDefault="00782751" w:rsidP="00782751">
            <w:pPr>
              <w:shd w:val="clear" w:color="auto" w:fill="FFFFFF"/>
              <w:rPr>
                <w:sz w:val="28"/>
                <w:szCs w:val="28"/>
              </w:rPr>
            </w:pPr>
            <w:r w:rsidRPr="00782751">
              <w:rPr>
                <w:b/>
                <w:bCs/>
                <w:sz w:val="28"/>
                <w:szCs w:val="28"/>
              </w:rPr>
              <w:t>Лекции</w:t>
            </w:r>
          </w:p>
          <w:p w:rsidR="00782751" w:rsidRPr="00782751" w:rsidRDefault="00782751" w:rsidP="00782751">
            <w:pPr>
              <w:shd w:val="clear" w:color="auto" w:fill="FFFFFF"/>
              <w:rPr>
                <w:sz w:val="28"/>
                <w:szCs w:val="28"/>
              </w:rPr>
            </w:pPr>
            <w:r w:rsidRPr="00782751">
              <w:rPr>
                <w:b/>
                <w:bCs/>
                <w:sz w:val="28"/>
                <w:szCs w:val="28"/>
              </w:rPr>
              <w:t>Семинарские занятия</w:t>
            </w:r>
          </w:p>
          <w:p w:rsidR="00782751" w:rsidRPr="00782751" w:rsidRDefault="00782751" w:rsidP="00782751">
            <w:pPr>
              <w:shd w:val="clear" w:color="auto" w:fill="FFFFFF"/>
              <w:rPr>
                <w:sz w:val="28"/>
                <w:szCs w:val="28"/>
              </w:rPr>
            </w:pPr>
            <w:r w:rsidRPr="00782751">
              <w:rPr>
                <w:b/>
                <w:bCs/>
                <w:sz w:val="28"/>
                <w:szCs w:val="28"/>
              </w:rPr>
              <w:t>Практические занятия</w:t>
            </w:r>
          </w:p>
          <w:p w:rsidR="00782751" w:rsidRPr="00782751" w:rsidRDefault="00782751" w:rsidP="00782751">
            <w:pPr>
              <w:rPr>
                <w:sz w:val="28"/>
                <w:szCs w:val="28"/>
              </w:rPr>
            </w:pPr>
            <w:r w:rsidRPr="00782751">
              <w:rPr>
                <w:b/>
                <w:bCs/>
                <w:sz w:val="28"/>
                <w:szCs w:val="28"/>
              </w:rPr>
              <w:t>Лабораторные занятия</w:t>
            </w:r>
          </w:p>
        </w:tc>
        <w:tc>
          <w:tcPr>
            <w:tcW w:w="5426" w:type="dxa"/>
            <w:shd w:val="clear" w:color="auto" w:fill="auto"/>
          </w:tcPr>
          <w:p w:rsidR="00782751" w:rsidRPr="00782751" w:rsidRDefault="00782751" w:rsidP="00D1529F">
            <w:pPr>
              <w:rPr>
                <w:sz w:val="28"/>
                <w:szCs w:val="28"/>
              </w:rPr>
            </w:pPr>
            <w:r w:rsidRPr="00782751"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</w:tr>
      <w:tr w:rsidR="00782751" w:rsidRPr="00782751" w:rsidTr="00D1529F">
        <w:trPr>
          <w:jc w:val="center"/>
        </w:trPr>
        <w:tc>
          <w:tcPr>
            <w:tcW w:w="3888" w:type="dxa"/>
            <w:vMerge/>
            <w:shd w:val="clear" w:color="auto" w:fill="auto"/>
          </w:tcPr>
          <w:p w:rsidR="00782751" w:rsidRPr="00782751" w:rsidRDefault="00782751" w:rsidP="00D1529F">
            <w:pPr>
              <w:ind w:left="309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:rsidR="00782751" w:rsidRPr="00782751" w:rsidRDefault="00782751" w:rsidP="00D1529F">
            <w:pPr>
              <w:rPr>
                <w:sz w:val="28"/>
                <w:szCs w:val="28"/>
              </w:rPr>
            </w:pPr>
            <w:r w:rsidRPr="00782751">
              <w:rPr>
                <w:sz w:val="28"/>
                <w:szCs w:val="28"/>
              </w:rPr>
              <w:t>8</w:t>
            </w:r>
          </w:p>
        </w:tc>
      </w:tr>
      <w:tr w:rsidR="00782751" w:rsidRPr="00782751" w:rsidTr="00D1529F">
        <w:trPr>
          <w:jc w:val="center"/>
        </w:trPr>
        <w:tc>
          <w:tcPr>
            <w:tcW w:w="3888" w:type="dxa"/>
            <w:vMerge/>
            <w:shd w:val="clear" w:color="auto" w:fill="auto"/>
          </w:tcPr>
          <w:p w:rsidR="00782751" w:rsidRPr="00782751" w:rsidRDefault="00782751" w:rsidP="00D1529F">
            <w:pPr>
              <w:ind w:left="309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:rsidR="00782751" w:rsidRPr="00782751" w:rsidRDefault="00782751" w:rsidP="00D1529F">
            <w:pPr>
              <w:rPr>
                <w:sz w:val="28"/>
                <w:szCs w:val="28"/>
              </w:rPr>
            </w:pPr>
            <w:r w:rsidRPr="00782751">
              <w:rPr>
                <w:sz w:val="28"/>
                <w:szCs w:val="28"/>
              </w:rPr>
              <w:t>20</w:t>
            </w:r>
          </w:p>
        </w:tc>
      </w:tr>
      <w:tr w:rsidR="00782751" w:rsidRPr="00782751" w:rsidTr="00D1529F">
        <w:trPr>
          <w:jc w:val="center"/>
        </w:trPr>
        <w:tc>
          <w:tcPr>
            <w:tcW w:w="3888" w:type="dxa"/>
            <w:vMerge/>
            <w:shd w:val="clear" w:color="auto" w:fill="auto"/>
          </w:tcPr>
          <w:p w:rsidR="00782751" w:rsidRPr="00782751" w:rsidRDefault="00782751" w:rsidP="00D1529F">
            <w:pPr>
              <w:ind w:left="309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:rsidR="00782751" w:rsidRPr="00782751" w:rsidRDefault="00782751" w:rsidP="00D1529F">
            <w:pPr>
              <w:rPr>
                <w:sz w:val="28"/>
                <w:szCs w:val="28"/>
              </w:rPr>
            </w:pPr>
            <w:r w:rsidRPr="00782751">
              <w:rPr>
                <w:sz w:val="28"/>
                <w:szCs w:val="28"/>
              </w:rPr>
              <w:t>6</w:t>
            </w:r>
          </w:p>
        </w:tc>
      </w:tr>
      <w:tr w:rsidR="00782751" w:rsidRPr="00782751" w:rsidTr="00D1529F">
        <w:trPr>
          <w:jc w:val="center"/>
        </w:trPr>
        <w:tc>
          <w:tcPr>
            <w:tcW w:w="3888" w:type="dxa"/>
            <w:shd w:val="clear" w:color="auto" w:fill="auto"/>
          </w:tcPr>
          <w:p w:rsidR="00782751" w:rsidRPr="00782751" w:rsidRDefault="00782751" w:rsidP="00D1529F">
            <w:pPr>
              <w:shd w:val="clear" w:color="auto" w:fill="FFFFFF"/>
              <w:rPr>
                <w:sz w:val="28"/>
                <w:szCs w:val="28"/>
              </w:rPr>
            </w:pPr>
            <w:r w:rsidRPr="00782751">
              <w:rPr>
                <w:b/>
                <w:bCs/>
                <w:sz w:val="28"/>
                <w:szCs w:val="28"/>
              </w:rPr>
              <w:t>Форма текущей атте</w:t>
            </w:r>
            <w:r w:rsidRPr="00782751">
              <w:rPr>
                <w:b/>
                <w:sz w:val="28"/>
                <w:szCs w:val="28"/>
              </w:rPr>
              <w:t xml:space="preserve">стации </w:t>
            </w:r>
            <w:r w:rsidRPr="00782751">
              <w:rPr>
                <w:b/>
                <w:i/>
                <w:iCs/>
                <w:sz w:val="28"/>
                <w:szCs w:val="28"/>
              </w:rPr>
              <w:t>(зачет/ дифференцированный зачет/экзамен)</w:t>
            </w:r>
          </w:p>
        </w:tc>
        <w:tc>
          <w:tcPr>
            <w:tcW w:w="5426" w:type="dxa"/>
            <w:shd w:val="clear" w:color="auto" w:fill="auto"/>
          </w:tcPr>
          <w:p w:rsidR="00782751" w:rsidRPr="00782751" w:rsidRDefault="00782751" w:rsidP="00D1529F">
            <w:pPr>
              <w:rPr>
                <w:sz w:val="28"/>
                <w:szCs w:val="28"/>
              </w:rPr>
            </w:pPr>
            <w:r w:rsidRPr="00782751">
              <w:rPr>
                <w:rStyle w:val="10"/>
              </w:rPr>
              <w:t>Зачет</w:t>
            </w:r>
          </w:p>
        </w:tc>
      </w:tr>
      <w:tr w:rsidR="00782751" w:rsidRPr="00782751" w:rsidTr="00D1529F">
        <w:trPr>
          <w:jc w:val="center"/>
        </w:trPr>
        <w:tc>
          <w:tcPr>
            <w:tcW w:w="3888" w:type="dxa"/>
            <w:shd w:val="clear" w:color="auto" w:fill="auto"/>
          </w:tcPr>
          <w:p w:rsidR="00782751" w:rsidRPr="00782751" w:rsidRDefault="00782751" w:rsidP="00D1529F">
            <w:pPr>
              <w:shd w:val="clear" w:color="auto" w:fill="FFFFFF"/>
              <w:rPr>
                <w:sz w:val="28"/>
                <w:szCs w:val="28"/>
              </w:rPr>
            </w:pPr>
            <w:r w:rsidRPr="00782751">
              <w:rPr>
                <w:b/>
                <w:bCs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426" w:type="dxa"/>
            <w:shd w:val="clear" w:color="auto" w:fill="auto"/>
          </w:tcPr>
          <w:p w:rsidR="00782751" w:rsidRPr="00782751" w:rsidRDefault="00782751" w:rsidP="00D1529F">
            <w:pPr>
              <w:rPr>
                <w:sz w:val="28"/>
                <w:szCs w:val="28"/>
              </w:rPr>
            </w:pPr>
            <w:r w:rsidRPr="00782751">
              <w:rPr>
                <w:sz w:val="28"/>
                <w:szCs w:val="28"/>
              </w:rPr>
              <w:t>3</w:t>
            </w:r>
          </w:p>
        </w:tc>
      </w:tr>
      <w:tr w:rsidR="00782751" w:rsidRPr="00782751" w:rsidTr="00D1529F">
        <w:trPr>
          <w:jc w:val="center"/>
        </w:trPr>
        <w:tc>
          <w:tcPr>
            <w:tcW w:w="3888" w:type="dxa"/>
            <w:shd w:val="clear" w:color="auto" w:fill="auto"/>
          </w:tcPr>
          <w:p w:rsidR="00782751" w:rsidRPr="00782751" w:rsidRDefault="00782751" w:rsidP="00D1529F">
            <w:pPr>
              <w:shd w:val="clear" w:color="auto" w:fill="FFFFFF"/>
              <w:rPr>
                <w:sz w:val="28"/>
                <w:szCs w:val="28"/>
              </w:rPr>
            </w:pPr>
            <w:r w:rsidRPr="00782751">
              <w:rPr>
                <w:b/>
                <w:bCs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426" w:type="dxa"/>
            <w:shd w:val="clear" w:color="auto" w:fill="auto"/>
          </w:tcPr>
          <w:p w:rsidR="00782751" w:rsidRPr="00782751" w:rsidRDefault="00782751" w:rsidP="00782751">
            <w:pPr>
              <w:ind w:firstLine="709"/>
              <w:jc w:val="both"/>
              <w:rPr>
                <w:sz w:val="28"/>
                <w:szCs w:val="28"/>
              </w:rPr>
            </w:pPr>
            <w:r w:rsidRPr="00782751">
              <w:rPr>
                <w:sz w:val="28"/>
                <w:szCs w:val="28"/>
              </w:rPr>
              <w:t>С</w:t>
            </w:r>
            <w:r w:rsidRPr="00782751">
              <w:rPr>
                <w:sz w:val="28"/>
                <w:szCs w:val="28"/>
                <w:lang w:val="be-BY"/>
              </w:rPr>
              <w:t>тавить образовательные цели, проектировать, осуществлять и контролировать процесс экологического воспитания детей дошкольного возраста</w:t>
            </w:r>
          </w:p>
        </w:tc>
      </w:tr>
      <w:tr w:rsidR="00782751" w:rsidRPr="00782751" w:rsidTr="00D1529F">
        <w:trPr>
          <w:jc w:val="center"/>
        </w:trPr>
        <w:tc>
          <w:tcPr>
            <w:tcW w:w="9314" w:type="dxa"/>
            <w:gridSpan w:val="2"/>
            <w:shd w:val="clear" w:color="auto" w:fill="auto"/>
          </w:tcPr>
          <w:p w:rsidR="00782751" w:rsidRPr="00782751" w:rsidRDefault="00782751" w:rsidP="00D1529F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782751">
              <w:rPr>
                <w:b/>
                <w:bCs/>
                <w:sz w:val="28"/>
                <w:szCs w:val="28"/>
              </w:rPr>
              <w:t>Краткое содержание учебной дисциплины:</w:t>
            </w:r>
          </w:p>
          <w:p w:rsidR="00782751" w:rsidRPr="00782751" w:rsidRDefault="00782751" w:rsidP="00782751">
            <w:pPr>
              <w:ind w:firstLine="708"/>
              <w:jc w:val="both"/>
              <w:rPr>
                <w:sz w:val="28"/>
                <w:szCs w:val="28"/>
              </w:rPr>
            </w:pPr>
            <w:r w:rsidRPr="00782751">
              <w:rPr>
                <w:sz w:val="28"/>
                <w:szCs w:val="28"/>
                <w:lang w:val="be-BY"/>
              </w:rPr>
              <w:t xml:space="preserve">Учебная дисциплина «Теоретические основы экологического воспитания детей дошкольного возраста» относится к дисциплинам государственного компонента и включена в модуль «Теория и методика экологического воспитания детей дошкольного возраста». </w:t>
            </w:r>
            <w:r w:rsidRPr="00782751">
              <w:rPr>
                <w:sz w:val="28"/>
                <w:szCs w:val="28"/>
              </w:rPr>
              <w:t>Подготовка студентов при изучении данной учебной дисциплины направлена на глубокое знание и понимание ими сущности экологического воспитания, специфических особенностей решения задач экологического воспитания на этапе дошкольного детства, формирование профессиональной педагогической культуры, становление личной ответственности как субъекта образовательного процесса и ключевого агента социализации воспитанников.</w:t>
            </w:r>
          </w:p>
        </w:tc>
      </w:tr>
    </w:tbl>
    <w:p w:rsidR="00BF2BF3" w:rsidRDefault="00BF2BF3"/>
    <w:sectPr w:rsidR="00BF2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C1CC3"/>
    <w:multiLevelType w:val="hybridMultilevel"/>
    <w:tmpl w:val="4FE8CA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E6"/>
    <w:rsid w:val="002F6E53"/>
    <w:rsid w:val="00782751"/>
    <w:rsid w:val="009546E6"/>
    <w:rsid w:val="00BF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D7ED"/>
  <w15:chartTrackingRefBased/>
  <w15:docId w15:val="{476A1596-3845-474D-AB8C-D0166F03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782751"/>
    <w:pPr>
      <w:spacing w:before="60"/>
      <w:ind w:firstLine="709"/>
      <w:jc w:val="both"/>
    </w:pPr>
    <w:rPr>
      <w:sz w:val="28"/>
      <w:szCs w:val="28"/>
    </w:rPr>
  </w:style>
  <w:style w:type="character" w:customStyle="1" w:styleId="10">
    <w:name w:val="Стиль1 Знак"/>
    <w:link w:val="1"/>
    <w:rsid w:val="0078275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2022-12-02T09:30:00Z</dcterms:created>
  <dcterms:modified xsi:type="dcterms:W3CDTF">2022-12-02T09:35:00Z</dcterms:modified>
</cp:coreProperties>
</file>