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1E" w:rsidRPr="005130B7" w:rsidRDefault="00C5111E" w:rsidP="00C511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30B7"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C5111E" w:rsidRPr="005130B7" w:rsidRDefault="00C5111E" w:rsidP="00C511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30B7">
        <w:rPr>
          <w:rFonts w:ascii="Times New Roman" w:hAnsi="Times New Roman"/>
          <w:b/>
          <w:sz w:val="28"/>
          <w:szCs w:val="28"/>
        </w:rPr>
        <w:t>«Управленческие коммуникации»</w:t>
      </w:r>
    </w:p>
    <w:p w:rsidR="00C5111E" w:rsidRPr="005130B7" w:rsidRDefault="00C5111E" w:rsidP="00C511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2"/>
        <w:gridCol w:w="6133"/>
      </w:tblGrid>
      <w:tr w:rsidR="00C5111E" w:rsidRPr="005130B7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30B7">
              <w:rPr>
                <w:rFonts w:ascii="Times New Roman" w:hAnsi="Times New Roman"/>
                <w:sz w:val="28"/>
                <w:szCs w:val="28"/>
              </w:rPr>
              <w:t>7-06-0412-01 Менеджмент</w:t>
            </w:r>
          </w:p>
        </w:tc>
      </w:tr>
      <w:tr w:rsidR="00C5111E" w:rsidRPr="005130B7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30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5111E" w:rsidRPr="005130B7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5111E" w:rsidRPr="005130B7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C5111E" w:rsidRPr="005130B7" w:rsidTr="00586458"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5111E" w:rsidRPr="005130B7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30B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11E" w:rsidRPr="005130B7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30B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5111E" w:rsidRPr="005130B7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111E" w:rsidRPr="005130B7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промежуточной </w:t>
            </w: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>аттестации (</w:t>
            </w:r>
            <w:r w:rsidRPr="005130B7"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Экзамен </w:t>
            </w:r>
          </w:p>
        </w:tc>
      </w:tr>
      <w:tr w:rsidR="00C5111E" w:rsidRPr="005130B7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30B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5111E" w:rsidRPr="005130B7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0B7"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Pr="005130B7">
              <w:rPr>
                <w:rFonts w:ascii="Times New Roman" w:hAnsi="Times New Roman"/>
                <w:sz w:val="28"/>
                <w:szCs w:val="28"/>
              </w:rPr>
              <w:t>Управленческие коммуникации</w:t>
            </w:r>
            <w:r w:rsidRPr="005130B7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» должно обеспечить формирование специализированных компетенций: </w:t>
            </w:r>
            <w:r w:rsidRPr="005130B7">
              <w:rPr>
                <w:rFonts w:ascii="Times New Roman" w:hAnsi="Times New Roman"/>
                <w:sz w:val="28"/>
                <w:szCs w:val="28"/>
              </w:rPr>
              <w:t xml:space="preserve">управлять коммуникациями как бизнес-процессом, анализировать и интерпретировать культурные особенности для эффективного взаимодействия с международными партнёрами. </w:t>
            </w:r>
          </w:p>
        </w:tc>
      </w:tr>
      <w:tr w:rsidR="00C5111E" w:rsidRPr="005130B7" w:rsidTr="0058645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C5111E" w:rsidRPr="005130B7" w:rsidRDefault="00C5111E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0B7">
              <w:rPr>
                <w:rFonts w:ascii="Times New Roman" w:hAnsi="Times New Roman"/>
                <w:sz w:val="28"/>
                <w:szCs w:val="28"/>
              </w:rPr>
              <w:t xml:space="preserve">«Управленческие коммуникации» </w:t>
            </w:r>
            <w:r w:rsidRPr="005130B7">
              <w:rPr>
                <w:rFonts w:ascii="Times New Roman" w:hAnsi="Times New Roman"/>
                <w:sz w:val="28"/>
                <w:szCs w:val="28"/>
              </w:rPr>
              <w:softHyphen/>
              <w:t xml:space="preserve">– это учебная дисциплина, освоение которой включает работу по следующим направлениям: </w:t>
            </w:r>
          </w:p>
          <w:p w:rsidR="00C5111E" w:rsidRPr="005130B7" w:rsidRDefault="00C5111E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0B7">
              <w:rPr>
                <w:rFonts w:ascii="Times New Roman" w:hAnsi="Times New Roman"/>
                <w:sz w:val="28"/>
                <w:szCs w:val="28"/>
              </w:rPr>
              <w:t>- освоение теоретических основ управлен</w:t>
            </w:r>
            <w:r>
              <w:rPr>
                <w:rFonts w:ascii="Times New Roman" w:hAnsi="Times New Roman"/>
                <w:sz w:val="28"/>
                <w:szCs w:val="28"/>
              </w:rPr>
              <w:t>ческих коммуникаций</w:t>
            </w:r>
            <w:r w:rsidRPr="005130B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5111E" w:rsidRPr="005130B7" w:rsidRDefault="00C5111E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0B7">
              <w:rPr>
                <w:rFonts w:ascii="Times New Roman" w:hAnsi="Times New Roman"/>
                <w:sz w:val="28"/>
                <w:szCs w:val="28"/>
              </w:rPr>
              <w:t xml:space="preserve">- изучение подходов к формированию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управленческих коммуникаций в </w:t>
            </w:r>
            <w:r w:rsidRPr="005130B7">
              <w:rPr>
                <w:rFonts w:ascii="Times New Roman" w:hAnsi="Times New Roman"/>
                <w:sz w:val="28"/>
                <w:szCs w:val="28"/>
              </w:rPr>
              <w:t>организации;</w:t>
            </w:r>
          </w:p>
          <w:p w:rsidR="00C5111E" w:rsidRPr="005130B7" w:rsidRDefault="00C5111E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0B7">
              <w:rPr>
                <w:rFonts w:ascii="Times New Roman" w:hAnsi="Times New Roman"/>
                <w:sz w:val="28"/>
                <w:szCs w:val="28"/>
              </w:rPr>
              <w:t xml:space="preserve">- формирование навыков разработки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коммуникационных сетей в организации и определения направлений их развития. </w:t>
            </w:r>
          </w:p>
        </w:tc>
      </w:tr>
    </w:tbl>
    <w:p w:rsidR="008D6FB9" w:rsidRDefault="008D6FB9">
      <w:bookmarkStart w:id="0" w:name="_GoBack"/>
      <w:bookmarkEnd w:id="0"/>
    </w:p>
    <w:p w:rsidR="008D6FB9" w:rsidRDefault="008D6FB9">
      <w:pPr>
        <w:spacing w:after="160" w:line="259" w:lineRule="auto"/>
      </w:pPr>
      <w:r>
        <w:br w:type="page"/>
      </w:r>
    </w:p>
    <w:p w:rsidR="008D6FB9" w:rsidRDefault="008D6FB9" w:rsidP="008D6F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The name of the academic discipline:</w:t>
      </w:r>
    </w:p>
    <w:p w:rsidR="008D6FB9" w:rsidRDefault="008D6FB9" w:rsidP="008D6F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“Management Communications”</w:t>
      </w:r>
    </w:p>
    <w:p w:rsidR="008D6FB9" w:rsidRDefault="008D6FB9" w:rsidP="008D6F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8D6FB9" w:rsidRPr="008D6FB9" w:rsidTr="008D6FB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B9" w:rsidRPr="008D6FB9" w:rsidRDefault="008D6FB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8D6FB9">
              <w:rPr>
                <w:rStyle w:val="a3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B9" w:rsidRPr="008D6FB9" w:rsidRDefault="008D6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6FB9">
              <w:rPr>
                <w:rFonts w:ascii="Times New Roman" w:hAnsi="Times New Roman"/>
                <w:sz w:val="28"/>
                <w:szCs w:val="28"/>
              </w:rPr>
              <w:t xml:space="preserve">7-06-0412-01 </w:t>
            </w:r>
            <w:r w:rsidRPr="008D6FB9">
              <w:rPr>
                <w:rFonts w:ascii="Times New Roman" w:hAnsi="Times New Roman"/>
                <w:sz w:val="28"/>
                <w:szCs w:val="28"/>
                <w:lang w:val="en-US"/>
              </w:rPr>
              <w:t>Management</w:t>
            </w:r>
          </w:p>
        </w:tc>
      </w:tr>
      <w:tr w:rsidR="008D6FB9" w:rsidTr="008D6FB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B9" w:rsidRDefault="008D6FB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B9" w:rsidRDefault="008D6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D6FB9" w:rsidTr="008D6FB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B9" w:rsidRDefault="008D6FB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B9" w:rsidRDefault="008D6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D6FB9" w:rsidTr="008D6FB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B9" w:rsidRDefault="008D6FB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B9" w:rsidRDefault="008D6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8D6FB9" w:rsidTr="008D6FB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B9" w:rsidRDefault="008D6FB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8D6FB9" w:rsidRDefault="008D6FB9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8D6FB9" w:rsidRDefault="008D6FB9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8D6FB9" w:rsidRDefault="008D6FB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B9" w:rsidRDefault="008D6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8D6FB9" w:rsidTr="008D6F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FB9" w:rsidRDefault="008D6FB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B9" w:rsidRDefault="008D6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6FB9" w:rsidTr="008D6F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FB9" w:rsidRDefault="008D6FB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B9" w:rsidRPr="008D6FB9" w:rsidRDefault="008D6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8D6FB9" w:rsidTr="008D6F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FB9" w:rsidRDefault="008D6FB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B9" w:rsidRDefault="008D6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6FB9" w:rsidTr="008D6FB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B9" w:rsidRDefault="008D6FB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B9" w:rsidRDefault="008D6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8D6FB9" w:rsidTr="008D6FB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B9" w:rsidRDefault="008D6FB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B9" w:rsidRDefault="008D6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8D6FB9" w:rsidRPr="008D6FB9" w:rsidTr="008D6FB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B9" w:rsidRDefault="008D6FB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B9" w:rsidRPr="008D6FB9" w:rsidRDefault="008D6FB9">
            <w:pPr>
              <w:spacing w:after="0" w:line="240" w:lineRule="auto"/>
              <w:jc w:val="both"/>
              <w:rPr>
                <w:lang w:val="en-US"/>
              </w:rPr>
            </w:pPr>
            <w:r w:rsidRPr="008D6FB9">
              <w:rPr>
                <w:rFonts w:ascii="Times New Roman" w:hAnsi="Times New Roman"/>
                <w:sz w:val="28"/>
                <w:szCs w:val="28"/>
                <w:lang w:val="be-BY"/>
              </w:rPr>
              <w:t>Mastering the academic discipline “Management Communications” should ensure the formation of specialized competencies: managing communications as a business process, analyzing and interpreting cultural characteristics for effective interaction with international partners.</w:t>
            </w:r>
          </w:p>
        </w:tc>
      </w:tr>
      <w:tr w:rsidR="008D6FB9" w:rsidRPr="008D6FB9" w:rsidTr="008D6FB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B9" w:rsidRDefault="008D6FB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8D6FB9" w:rsidRDefault="008D6FB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6FB9">
              <w:rPr>
                <w:rFonts w:ascii="Times New Roman" w:hAnsi="Times New Roman"/>
                <w:sz w:val="28"/>
                <w:szCs w:val="28"/>
              </w:rPr>
              <w:t xml:space="preserve">"Managerial communications" is an academic discipline, the development of which includes work in the following areas: </w:t>
            </w:r>
          </w:p>
          <w:p w:rsidR="008D6FB9" w:rsidRDefault="008D6FB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6F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development of the theoretical foundations of managerial communications; </w:t>
            </w:r>
          </w:p>
          <w:p w:rsidR="008D6FB9" w:rsidRDefault="008D6FB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6F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study of approaches to the formation of managerial communications in an organization; </w:t>
            </w:r>
          </w:p>
          <w:p w:rsidR="008D6FB9" w:rsidRPr="008D6FB9" w:rsidRDefault="008D6FB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6F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8D6FB9">
              <w:rPr>
                <w:rFonts w:ascii="Times New Roman" w:hAnsi="Times New Roman"/>
                <w:sz w:val="28"/>
                <w:szCs w:val="28"/>
                <w:lang w:val="en-US"/>
              </w:rPr>
              <w:t>development</w:t>
            </w:r>
            <w:proofErr w:type="gramEnd"/>
            <w:r w:rsidRPr="008D6F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skills in developing communication networks in an organization and determining the directions of their development.</w:t>
            </w:r>
          </w:p>
        </w:tc>
      </w:tr>
    </w:tbl>
    <w:p w:rsidR="008D6FB9" w:rsidRDefault="008D6FB9" w:rsidP="008D6FB9">
      <w:pPr>
        <w:spacing w:after="0" w:line="240" w:lineRule="auto"/>
        <w:rPr>
          <w:rFonts w:ascii="Times New Roman" w:hAnsi="Times New Roman" w:cstheme="minorBidi"/>
          <w:sz w:val="28"/>
          <w:szCs w:val="28"/>
          <w:lang w:val="en-US"/>
        </w:rPr>
      </w:pPr>
    </w:p>
    <w:p w:rsidR="00C338EE" w:rsidRPr="008D6FB9" w:rsidRDefault="00C338EE">
      <w:pPr>
        <w:rPr>
          <w:lang w:val="en-US"/>
        </w:rPr>
      </w:pPr>
    </w:p>
    <w:sectPr w:rsidR="00C338EE" w:rsidRPr="008D6FB9" w:rsidSect="00046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11E"/>
    <w:rsid w:val="0004656E"/>
    <w:rsid w:val="004B1607"/>
    <w:rsid w:val="008D6FB9"/>
    <w:rsid w:val="00C338EE"/>
    <w:rsid w:val="00C5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6FB9"/>
    <w:rPr>
      <w:b/>
      <w:bCs/>
    </w:rPr>
  </w:style>
  <w:style w:type="character" w:customStyle="1" w:styleId="rynqvb">
    <w:name w:val="rynqvb"/>
    <w:basedOn w:val="a0"/>
    <w:rsid w:val="008D6F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dcterms:created xsi:type="dcterms:W3CDTF">2025-08-20T05:33:00Z</dcterms:created>
  <dcterms:modified xsi:type="dcterms:W3CDTF">2025-08-26T08:02:00Z</dcterms:modified>
</cp:coreProperties>
</file>