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B2" w:rsidRPr="00CA3BF9" w:rsidRDefault="004D23B2" w:rsidP="004D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BF9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D23B2" w:rsidRPr="00CA3BF9" w:rsidRDefault="004D23B2" w:rsidP="004D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BF9">
        <w:rPr>
          <w:rFonts w:ascii="Times New Roman" w:hAnsi="Times New Roman"/>
          <w:b/>
          <w:sz w:val="28"/>
          <w:szCs w:val="28"/>
        </w:rPr>
        <w:t>«Управление инвестициями в инновационной деятельности»</w:t>
      </w:r>
    </w:p>
    <w:p w:rsidR="004D23B2" w:rsidRPr="00CA3BF9" w:rsidRDefault="004D23B2" w:rsidP="004D23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D23B2" w:rsidRPr="00CA3BF9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CA3BF9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CA3B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Управление инвестициями в инновационной деятельности</w:t>
            </w: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специализированных</w:t>
            </w: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компетенций: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анализировать инвестиционную активность и формировать оптимальную инвестиционную стратегию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D23B2" w:rsidRPr="00CA3BF9" w:rsidRDefault="004D23B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3B2" w:rsidRPr="00CA3BF9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«Управление инвестициями в инновационной деятельности»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освоение теоретических основ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инвестициями в организациях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23B2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изучение подходов к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инвестиционной стратегии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 xml:space="preserve"> организации;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>
              <w:rPr>
                <w:rFonts w:ascii="Times New Roman" w:hAnsi="Times New Roman"/>
                <w:sz w:val="28"/>
                <w:szCs w:val="28"/>
              </w:rPr>
              <w:t>разработки конкурентоспособных инвестиционных стратегий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- 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обоснование инвестиционных решений организациями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B62D44" w:rsidRDefault="00B62D44">
      <w:bookmarkStart w:id="0" w:name="_GoBack"/>
      <w:bookmarkEnd w:id="0"/>
    </w:p>
    <w:p w:rsidR="00B62D44" w:rsidRDefault="00B62D44">
      <w:pPr>
        <w:spacing w:after="160" w:line="259" w:lineRule="auto"/>
      </w:pPr>
      <w:r>
        <w:br w:type="page"/>
      </w:r>
    </w:p>
    <w:p w:rsidR="00B62D44" w:rsidRDefault="00B62D44" w:rsidP="00B62D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B62D44" w:rsidRDefault="00B62D44" w:rsidP="00B62D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B62D44">
        <w:rPr>
          <w:rFonts w:ascii="Times New Roman" w:hAnsi="Times New Roman"/>
          <w:b/>
          <w:sz w:val="28"/>
          <w:szCs w:val="28"/>
          <w:lang w:val="en-US"/>
        </w:rPr>
        <w:t>Investment Management in Innovative Activities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62D44" w:rsidRDefault="00B62D44" w:rsidP="00B62D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B62D44" w:rsidRP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P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62D44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P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62D44" w:rsidTr="00B62D4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62D44" w:rsidRDefault="00B62D44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62D44" w:rsidRDefault="00B62D44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 w:rsidP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62D44" w:rsidTr="00B62D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62D44" w:rsidTr="00B62D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P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62D44" w:rsidTr="00B62D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62D44" w:rsidRPr="00B62D44" w:rsidTr="00B62D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Pr="00B62D44" w:rsidRDefault="00B62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>Mastering the academic discipline "Investment Management in Innovative Activities" should ensure the formation of specialized competencies: analyzing investment activity and forming an optimal investment strategy.</w:t>
            </w:r>
          </w:p>
        </w:tc>
      </w:tr>
      <w:tr w:rsidR="00B62D44" w:rsidRPr="00B62D44" w:rsidTr="00B62D4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44" w:rsidRDefault="00B62D4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62D44" w:rsidRDefault="00B62D44" w:rsidP="00B62D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>"Investment Management in Innovative Activit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ies</w:t>
            </w: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" is an academic discipline, the development of which includes work in the following areas: </w:t>
            </w:r>
          </w:p>
          <w:p w:rsidR="00B62D44" w:rsidRDefault="00B62D44" w:rsidP="00B62D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the theoretical foundations of investment management in organizations; </w:t>
            </w:r>
          </w:p>
          <w:p w:rsidR="00B62D44" w:rsidRDefault="00B62D44" w:rsidP="00B62D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approaches to the formation of an organization's investment strategy; </w:t>
            </w:r>
          </w:p>
          <w:p w:rsidR="00B62D44" w:rsidRDefault="00B62D44" w:rsidP="00B62D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skills in developing competitive investment strategies; </w:t>
            </w:r>
          </w:p>
          <w:p w:rsidR="00B62D44" w:rsidRPr="00B62D44" w:rsidRDefault="00B62D44" w:rsidP="00B62D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B62D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justification of investment decisions by organizations.</w:t>
            </w:r>
          </w:p>
        </w:tc>
      </w:tr>
    </w:tbl>
    <w:p w:rsidR="00B62D44" w:rsidRDefault="00B62D44" w:rsidP="00B62D44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C338EE" w:rsidRPr="00B62D44" w:rsidRDefault="00C338EE">
      <w:pPr>
        <w:rPr>
          <w:lang w:val="en-US"/>
        </w:rPr>
      </w:pPr>
    </w:p>
    <w:sectPr w:rsidR="00C338EE" w:rsidRPr="00B62D44" w:rsidSect="00B1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3B2"/>
    <w:rsid w:val="004D23B2"/>
    <w:rsid w:val="00B10924"/>
    <w:rsid w:val="00B62D44"/>
    <w:rsid w:val="00C338EE"/>
    <w:rsid w:val="00F7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D44"/>
    <w:rPr>
      <w:b/>
      <w:bCs/>
    </w:rPr>
  </w:style>
  <w:style w:type="character" w:customStyle="1" w:styleId="rynqvb">
    <w:name w:val="rynqvb"/>
    <w:basedOn w:val="a0"/>
    <w:rsid w:val="00B6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2025-08-20T05:33:00Z</dcterms:created>
  <dcterms:modified xsi:type="dcterms:W3CDTF">2025-08-26T07:55:00Z</dcterms:modified>
</cp:coreProperties>
</file>