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6C" w:rsidRDefault="0046566C" w:rsidP="00465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46566C" w:rsidRPr="004F429F" w:rsidRDefault="0046566C" w:rsidP="00465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429F">
        <w:rPr>
          <w:rFonts w:ascii="Times New Roman" w:hAnsi="Times New Roman"/>
          <w:b/>
          <w:sz w:val="28"/>
          <w:szCs w:val="28"/>
        </w:rPr>
        <w:t>«</w:t>
      </w:r>
      <w:r w:rsidRPr="004F429F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 и технологии инноваций</w:t>
      </w:r>
      <w:r w:rsidRPr="004F429F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2"/>
        <w:gridCol w:w="6133"/>
      </w:tblGrid>
      <w:tr w:rsidR="0046566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46566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6566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6566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46566C" w:rsidTr="00586458">
        <w:trPr>
          <w:trHeight w:val="314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46566C" w:rsidTr="00586458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C" w:rsidRDefault="0046566C" w:rsidP="0058645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566C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C" w:rsidRDefault="0046566C" w:rsidP="0058645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46566C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66C" w:rsidRDefault="0046566C" w:rsidP="0058645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66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промежуточной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  </w:t>
            </w:r>
          </w:p>
        </w:tc>
      </w:tr>
      <w:tr w:rsidR="0046566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6566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Pr="007010F7" w:rsidRDefault="0046566C" w:rsidP="00586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10F7"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701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 и технологии инноваций</w:t>
            </w:r>
            <w:r w:rsidRPr="007010F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специализированных компетенций: </w:t>
            </w:r>
            <w:r w:rsidRPr="00701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использовать знания о законах и принципах теории и технологии инноваций при генерировании инноваций и их внедрении. </w:t>
            </w:r>
          </w:p>
        </w:tc>
      </w:tr>
      <w:tr w:rsidR="0046566C" w:rsidTr="0058645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6C" w:rsidRDefault="0046566C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46566C" w:rsidRDefault="004656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 и технологии инноваций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46566C" w:rsidRDefault="004656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сущности теории инноваций и ее применения на практике;</w:t>
            </w:r>
          </w:p>
          <w:p w:rsidR="0046566C" w:rsidRDefault="004656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инновационного менеджмента;</w:t>
            </w:r>
          </w:p>
          <w:p w:rsidR="0046566C" w:rsidRDefault="004656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навыков применения методов разработки инноваций для нужд организации;</w:t>
            </w:r>
          </w:p>
          <w:p w:rsidR="0046566C" w:rsidRDefault="004656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разработки стратегии управления инновациями в организации. </w:t>
            </w:r>
          </w:p>
        </w:tc>
      </w:tr>
    </w:tbl>
    <w:p w:rsidR="00153E6E" w:rsidRDefault="00153E6E">
      <w:bookmarkStart w:id="0" w:name="_GoBack"/>
      <w:bookmarkEnd w:id="0"/>
    </w:p>
    <w:p w:rsidR="00153E6E" w:rsidRDefault="00153E6E">
      <w:pPr>
        <w:spacing w:after="160" w:line="259" w:lineRule="auto"/>
      </w:pPr>
      <w:r>
        <w:br w:type="page"/>
      </w:r>
    </w:p>
    <w:p w:rsidR="00153E6E" w:rsidRDefault="00153E6E" w:rsidP="00153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The name of the academic discipline:</w:t>
      </w:r>
    </w:p>
    <w:p w:rsidR="00153E6E" w:rsidRDefault="00153E6E" w:rsidP="00153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r w:rsidRPr="00153E6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Theory and Technolog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ies</w:t>
      </w:r>
      <w:r w:rsidRPr="00153E6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of Innovation</w:t>
      </w:r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153E6E" w:rsidRDefault="00153E6E" w:rsidP="00153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153E6E" w:rsidRPr="00153E6E" w:rsidTr="00153E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Pr="00153E6E" w:rsidRDefault="00153E6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53E6E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Pr="00153E6E" w:rsidRDefault="0015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3E6E">
              <w:rPr>
                <w:rFonts w:ascii="Times New Roman" w:hAnsi="Times New Roman"/>
                <w:sz w:val="28"/>
                <w:szCs w:val="28"/>
              </w:rPr>
              <w:t xml:space="preserve">7-06-0412-01 </w:t>
            </w:r>
            <w:r w:rsidRPr="00153E6E">
              <w:rPr>
                <w:rFonts w:ascii="Times New Roman" w:hAnsi="Times New Roman"/>
                <w:sz w:val="28"/>
                <w:szCs w:val="28"/>
                <w:lang w:val="en-US"/>
              </w:rPr>
              <w:t>Management</w:t>
            </w:r>
          </w:p>
        </w:tc>
      </w:tr>
      <w:tr w:rsidR="00153E6E" w:rsidTr="00153E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3E6E" w:rsidTr="00153E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3E6E" w:rsidTr="00153E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153E6E" w:rsidTr="00153E6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153E6E" w:rsidRDefault="00153E6E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153E6E" w:rsidRDefault="00153E6E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153E6E" w:rsidRDefault="00153E6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 w:rsidP="0015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153E6E" w:rsidTr="00153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53E6E" w:rsidTr="00153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Pr="00F40C4F" w:rsidRDefault="0015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40C4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153E6E" w:rsidTr="00153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 w:rsidP="0015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53E6E" w:rsidTr="00153E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153E6E" w:rsidTr="00153E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153E6E" w:rsidRPr="00153E6E" w:rsidTr="00153E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Pr="00153E6E" w:rsidRDefault="00153E6E" w:rsidP="00153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3E6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Mastering the academic discipline “Theory and Technolog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ies</w:t>
            </w:r>
            <w:r w:rsidRPr="00153E6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of Innovation” should ensure the formation of specialized competencies: using knowledge about the laws and principles of the theory and technology of innovation when generating innovations and implementing them.</w:t>
            </w:r>
          </w:p>
        </w:tc>
      </w:tr>
      <w:tr w:rsidR="00153E6E" w:rsidRPr="00153E6E" w:rsidTr="00153E6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6E" w:rsidRDefault="00153E6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153E6E" w:rsidRDefault="00153E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3E6E">
              <w:rPr>
                <w:rFonts w:ascii="Times New Roman" w:hAnsi="Times New Roman"/>
                <w:sz w:val="28"/>
                <w:szCs w:val="28"/>
              </w:rPr>
              <w:t xml:space="preserve">"Theory and Technologies of Innovation" is an academic discipline, the development of which includes work in the following areas: </w:t>
            </w:r>
          </w:p>
          <w:p w:rsidR="00153E6E" w:rsidRDefault="00153E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3E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studying the essence of the theory of innovation and its application in practice; </w:t>
            </w:r>
          </w:p>
          <w:p w:rsidR="00153E6E" w:rsidRDefault="00153E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3E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organizing innovation management; </w:t>
            </w:r>
          </w:p>
          <w:p w:rsidR="00153E6E" w:rsidRDefault="00153E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3E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developing skills in applying methods of developing innovations for the needs of the organization; </w:t>
            </w:r>
          </w:p>
          <w:p w:rsidR="00153E6E" w:rsidRPr="00153E6E" w:rsidRDefault="00153E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3E6E">
              <w:rPr>
                <w:rFonts w:ascii="Times New Roman" w:hAnsi="Times New Roman"/>
                <w:sz w:val="28"/>
                <w:szCs w:val="28"/>
                <w:lang w:val="en-US"/>
              </w:rPr>
              <w:t>- developing skills in developing a strategy for managing innovations in the organization.</w:t>
            </w:r>
          </w:p>
        </w:tc>
      </w:tr>
    </w:tbl>
    <w:p w:rsidR="00153E6E" w:rsidRDefault="00153E6E" w:rsidP="00153E6E">
      <w:pPr>
        <w:spacing w:after="0" w:line="240" w:lineRule="auto"/>
        <w:rPr>
          <w:rFonts w:ascii="Times New Roman" w:hAnsi="Times New Roman" w:cstheme="minorBidi"/>
          <w:sz w:val="28"/>
          <w:szCs w:val="28"/>
          <w:lang w:val="en-US"/>
        </w:rPr>
      </w:pPr>
    </w:p>
    <w:p w:rsidR="00C338EE" w:rsidRPr="00153E6E" w:rsidRDefault="00C338EE">
      <w:pPr>
        <w:rPr>
          <w:lang w:val="en-US"/>
        </w:rPr>
      </w:pPr>
    </w:p>
    <w:sectPr w:rsidR="00C338EE" w:rsidRPr="00153E6E" w:rsidSect="0099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66C"/>
    <w:rsid w:val="00153E6E"/>
    <w:rsid w:val="0046566C"/>
    <w:rsid w:val="00994884"/>
    <w:rsid w:val="00C338EE"/>
    <w:rsid w:val="00F4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3E6E"/>
    <w:rPr>
      <w:b/>
      <w:bCs/>
    </w:rPr>
  </w:style>
  <w:style w:type="character" w:customStyle="1" w:styleId="rynqvb">
    <w:name w:val="rynqvb"/>
    <w:basedOn w:val="a0"/>
    <w:rsid w:val="00153E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dcterms:created xsi:type="dcterms:W3CDTF">2025-08-20T05:35:00Z</dcterms:created>
  <dcterms:modified xsi:type="dcterms:W3CDTF">2025-08-26T07:53:00Z</dcterms:modified>
</cp:coreProperties>
</file>