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7559E" w14:textId="77777777" w:rsidR="003C49DC" w:rsidRPr="003C49DC" w:rsidRDefault="003C49DC" w:rsidP="003C49DC">
      <w:pPr>
        <w:spacing w:after="0" w:line="240" w:lineRule="auto"/>
        <w:jc w:val="center"/>
        <w:rPr>
          <w:rFonts w:ascii="Times New Roman" w:hAnsi="Times New Roman" w:cs="Times New Roman"/>
          <w:b/>
          <w:sz w:val="28"/>
          <w:szCs w:val="28"/>
          <w:lang w:val="en-US"/>
        </w:rPr>
      </w:pPr>
      <w:r w:rsidRPr="003C49DC">
        <w:rPr>
          <w:rFonts w:ascii="Times New Roman" w:hAnsi="Times New Roman" w:cs="Times New Roman"/>
          <w:b/>
          <w:sz w:val="28"/>
          <w:szCs w:val="28"/>
          <w:lang w:val="en-US"/>
        </w:rPr>
        <w:t>The name of the academic discipline:</w:t>
      </w:r>
    </w:p>
    <w:p w14:paraId="3A9C71C1" w14:textId="7BC3B03D" w:rsidR="003C49DC" w:rsidRPr="003C49DC" w:rsidRDefault="003C49DC" w:rsidP="003C49DC">
      <w:pPr>
        <w:spacing w:after="0" w:line="240" w:lineRule="auto"/>
        <w:jc w:val="center"/>
        <w:rPr>
          <w:rFonts w:ascii="Times New Roman" w:hAnsi="Times New Roman" w:cs="Times New Roman"/>
          <w:b/>
          <w:sz w:val="28"/>
          <w:szCs w:val="28"/>
          <w:lang w:val="en-US"/>
        </w:rPr>
      </w:pPr>
      <w:r w:rsidRPr="003C49DC">
        <w:rPr>
          <w:rFonts w:ascii="Times New Roman" w:hAnsi="Times New Roman" w:cs="Times New Roman"/>
          <w:b/>
          <w:sz w:val="28"/>
          <w:szCs w:val="28"/>
          <w:lang w:val="en-US"/>
        </w:rPr>
        <w:t>“</w:t>
      </w:r>
      <w:bookmarkStart w:id="0" w:name="_GoBack"/>
      <w:r w:rsidRPr="003C49DC">
        <w:rPr>
          <w:rFonts w:ascii="Times New Roman" w:eastAsia="Times New Roman" w:hAnsi="Times New Roman" w:cs="Times New Roman"/>
          <w:b/>
          <w:sz w:val="28"/>
          <w:szCs w:val="28"/>
          <w:lang w:val="en-US"/>
        </w:rPr>
        <w:t>Innovative model of music education for primary school students</w:t>
      </w:r>
      <w:bookmarkEnd w:id="0"/>
      <w:r w:rsidRPr="003C49DC">
        <w:rPr>
          <w:rFonts w:ascii="Times New Roman" w:hAnsi="Times New Roman" w:cs="Times New Roman"/>
          <w:b/>
          <w:sz w:val="28"/>
          <w:szCs w:val="28"/>
          <w:lang w:val="en-US"/>
        </w:rPr>
        <w:t>”</w:t>
      </w:r>
    </w:p>
    <w:p w14:paraId="1EC4CD69" w14:textId="77777777" w:rsidR="003C49DC" w:rsidRPr="003C49DC" w:rsidRDefault="003C49DC" w:rsidP="003C49D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C49DC" w:rsidRPr="003C49DC" w14:paraId="0FE0CB70"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7F08F5E1"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5CDB68C" w14:textId="77777777" w:rsidR="003C49DC" w:rsidRPr="003C49DC" w:rsidRDefault="003C49DC">
            <w:pPr>
              <w:spacing w:after="0" w:line="240" w:lineRule="auto"/>
              <w:rPr>
                <w:rFonts w:ascii="Times New Roman" w:eastAsia="Times New Roman" w:hAnsi="Times New Roman" w:cs="Times New Roman"/>
                <w:sz w:val="28"/>
                <w:szCs w:val="28"/>
                <w:lang w:val="en-US"/>
              </w:rPr>
            </w:pPr>
            <w:r w:rsidRPr="003C49DC">
              <w:rPr>
                <w:rFonts w:ascii="Times New Roman" w:hAnsi="Times New Roman" w:cs="Times New Roman"/>
                <w:bCs/>
                <w:color w:val="000000"/>
                <w:sz w:val="28"/>
                <w:szCs w:val="28"/>
              </w:rPr>
              <w:t>7-06-0113-0</w:t>
            </w:r>
            <w:r w:rsidRPr="003C49DC">
              <w:rPr>
                <w:rFonts w:ascii="Times New Roman" w:hAnsi="Times New Roman" w:cs="Times New Roman"/>
                <w:bCs/>
                <w:color w:val="000000"/>
                <w:sz w:val="28"/>
                <w:szCs w:val="28"/>
                <w:lang w:val="en-US"/>
              </w:rPr>
              <w:t>6 Artistic and Aesthetic Education</w:t>
            </w:r>
          </w:p>
        </w:tc>
      </w:tr>
      <w:tr w:rsidR="003C49DC" w:rsidRPr="003C49DC" w14:paraId="1082A6DA"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3DE95277"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B0D83B6" w14:textId="77777777" w:rsidR="003C49DC" w:rsidRPr="003C49DC" w:rsidRDefault="003C49DC">
            <w:pPr>
              <w:spacing w:after="0" w:line="240" w:lineRule="auto"/>
              <w:rPr>
                <w:rFonts w:ascii="Times New Roman" w:hAnsi="Times New Roman" w:cs="Times New Roman"/>
                <w:sz w:val="28"/>
                <w:szCs w:val="28"/>
              </w:rPr>
            </w:pPr>
            <w:r w:rsidRPr="003C49DC">
              <w:rPr>
                <w:rFonts w:ascii="Times New Roman" w:hAnsi="Times New Roman" w:cs="Times New Roman"/>
                <w:sz w:val="28"/>
                <w:szCs w:val="28"/>
              </w:rPr>
              <w:t>1</w:t>
            </w:r>
          </w:p>
        </w:tc>
      </w:tr>
      <w:tr w:rsidR="003C49DC" w:rsidRPr="003C49DC" w14:paraId="4A81DAF1"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7F47A27A"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A3125BE" w14:textId="77777777" w:rsidR="003C49DC" w:rsidRPr="003C49DC" w:rsidRDefault="003C49DC">
            <w:pPr>
              <w:spacing w:after="0" w:line="240" w:lineRule="auto"/>
              <w:rPr>
                <w:rFonts w:ascii="Times New Roman" w:hAnsi="Times New Roman" w:cs="Times New Roman"/>
                <w:sz w:val="28"/>
                <w:szCs w:val="28"/>
              </w:rPr>
            </w:pPr>
            <w:r w:rsidRPr="003C49DC">
              <w:rPr>
                <w:rFonts w:ascii="Times New Roman" w:hAnsi="Times New Roman" w:cs="Times New Roman"/>
                <w:sz w:val="28"/>
                <w:szCs w:val="28"/>
                <w:lang w:val="en-US"/>
              </w:rPr>
              <w:t>1</w:t>
            </w:r>
          </w:p>
        </w:tc>
      </w:tr>
      <w:tr w:rsidR="003C49DC" w:rsidRPr="003C49DC" w14:paraId="5CF89F68"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72B91F32"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2EEC497" w14:textId="77777777" w:rsidR="003C49DC" w:rsidRPr="003C49DC" w:rsidRDefault="003C49DC">
            <w:pPr>
              <w:spacing w:after="0" w:line="240" w:lineRule="auto"/>
              <w:rPr>
                <w:rFonts w:ascii="Times New Roman" w:hAnsi="Times New Roman" w:cs="Times New Roman"/>
                <w:sz w:val="28"/>
                <w:szCs w:val="28"/>
                <w:lang w:val="en-US"/>
              </w:rPr>
            </w:pPr>
            <w:r w:rsidRPr="003C49DC">
              <w:rPr>
                <w:rFonts w:ascii="Times New Roman" w:hAnsi="Times New Roman" w:cs="Times New Roman"/>
                <w:sz w:val="28"/>
                <w:szCs w:val="28"/>
              </w:rPr>
              <w:t>3</w:t>
            </w:r>
            <w:r w:rsidRPr="003C49DC">
              <w:rPr>
                <w:rFonts w:ascii="Times New Roman" w:hAnsi="Times New Roman" w:cs="Times New Roman"/>
                <w:sz w:val="28"/>
                <w:szCs w:val="28"/>
                <w:lang w:val="en-US"/>
              </w:rPr>
              <w:t>6</w:t>
            </w:r>
          </w:p>
        </w:tc>
      </w:tr>
      <w:tr w:rsidR="003C49DC" w:rsidRPr="003C49DC" w14:paraId="53FD981E" w14:textId="77777777" w:rsidTr="003C49DC">
        <w:tc>
          <w:tcPr>
            <w:tcW w:w="3227" w:type="dxa"/>
            <w:vMerge w:val="restart"/>
            <w:tcBorders>
              <w:top w:val="single" w:sz="4" w:space="0" w:color="auto"/>
              <w:left w:val="single" w:sz="4" w:space="0" w:color="auto"/>
              <w:bottom w:val="single" w:sz="4" w:space="0" w:color="auto"/>
              <w:right w:val="single" w:sz="4" w:space="0" w:color="auto"/>
            </w:tcBorders>
            <w:hideMark/>
          </w:tcPr>
          <w:p w14:paraId="49084EB8"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Lectures</w:t>
            </w:r>
          </w:p>
          <w:p w14:paraId="5EC0BEEF" w14:textId="77777777" w:rsidR="003C49DC" w:rsidRPr="003C49DC" w:rsidRDefault="003C49DC">
            <w:pPr>
              <w:spacing w:after="0" w:line="240" w:lineRule="auto"/>
              <w:rPr>
                <w:rFonts w:ascii="Times New Roman" w:eastAsiaTheme="minorEastAsia" w:hAnsi="Times New Roman" w:cs="Times New Roman"/>
                <w:b/>
                <w:sz w:val="28"/>
                <w:szCs w:val="28"/>
                <w:lang w:val="en-US"/>
              </w:rPr>
            </w:pPr>
            <w:r w:rsidRPr="003C49DC">
              <w:rPr>
                <w:rFonts w:ascii="Times New Roman" w:hAnsi="Times New Roman" w:cs="Times New Roman"/>
                <w:b/>
                <w:sz w:val="28"/>
                <w:szCs w:val="28"/>
                <w:lang w:val="en-US"/>
              </w:rPr>
              <w:t xml:space="preserve">Seminar classes </w:t>
            </w:r>
          </w:p>
          <w:p w14:paraId="2369CBB7" w14:textId="77777777" w:rsidR="003C49DC" w:rsidRPr="003C49DC" w:rsidRDefault="003C49DC">
            <w:pPr>
              <w:spacing w:after="0" w:line="240" w:lineRule="auto"/>
              <w:rPr>
                <w:rFonts w:ascii="Times New Roman" w:hAnsi="Times New Roman" w:cs="Times New Roman"/>
                <w:b/>
                <w:sz w:val="28"/>
                <w:szCs w:val="28"/>
                <w:lang w:val="en-US"/>
              </w:rPr>
            </w:pPr>
            <w:r w:rsidRPr="003C49DC">
              <w:rPr>
                <w:rFonts w:ascii="Times New Roman" w:hAnsi="Times New Roman" w:cs="Times New Roman"/>
                <w:b/>
                <w:sz w:val="28"/>
                <w:szCs w:val="28"/>
                <w:lang w:val="en-US"/>
              </w:rPr>
              <w:t>Practical classes</w:t>
            </w:r>
          </w:p>
          <w:p w14:paraId="2CB8ECBF"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D5F16E1" w14:textId="77777777" w:rsidR="003C49DC" w:rsidRPr="003C49DC" w:rsidRDefault="003C49DC">
            <w:pPr>
              <w:spacing w:after="0" w:line="240" w:lineRule="auto"/>
              <w:rPr>
                <w:rFonts w:ascii="Times New Roman" w:hAnsi="Times New Roman" w:cs="Times New Roman"/>
                <w:sz w:val="28"/>
                <w:szCs w:val="28"/>
                <w:lang w:val="en-US"/>
              </w:rPr>
            </w:pPr>
            <w:r w:rsidRPr="003C49DC">
              <w:rPr>
                <w:rFonts w:ascii="Times New Roman" w:hAnsi="Times New Roman" w:cs="Times New Roman"/>
                <w:sz w:val="28"/>
                <w:szCs w:val="28"/>
              </w:rPr>
              <w:t>1</w:t>
            </w:r>
            <w:r w:rsidRPr="003C49DC">
              <w:rPr>
                <w:rFonts w:ascii="Times New Roman" w:hAnsi="Times New Roman" w:cs="Times New Roman"/>
                <w:sz w:val="28"/>
                <w:szCs w:val="28"/>
                <w:lang w:val="en-US"/>
              </w:rPr>
              <w:t>2</w:t>
            </w:r>
          </w:p>
        </w:tc>
      </w:tr>
      <w:tr w:rsidR="003C49DC" w:rsidRPr="003C49DC" w14:paraId="5144609B" w14:textId="77777777" w:rsidTr="003C49DC">
        <w:tc>
          <w:tcPr>
            <w:tcW w:w="0" w:type="auto"/>
            <w:vMerge/>
            <w:tcBorders>
              <w:top w:val="single" w:sz="4" w:space="0" w:color="auto"/>
              <w:left w:val="single" w:sz="4" w:space="0" w:color="auto"/>
              <w:bottom w:val="single" w:sz="4" w:space="0" w:color="auto"/>
              <w:right w:val="single" w:sz="4" w:space="0" w:color="auto"/>
            </w:tcBorders>
            <w:vAlign w:val="center"/>
            <w:hideMark/>
          </w:tcPr>
          <w:p w14:paraId="42C1A3B2"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9B1B39D" w14:textId="77777777" w:rsidR="003C49DC" w:rsidRPr="003C49DC" w:rsidRDefault="003C49DC">
            <w:pPr>
              <w:spacing w:after="0" w:line="240" w:lineRule="auto"/>
              <w:rPr>
                <w:rFonts w:ascii="Times New Roman" w:hAnsi="Times New Roman" w:cs="Times New Roman"/>
                <w:sz w:val="28"/>
                <w:szCs w:val="28"/>
              </w:rPr>
            </w:pPr>
            <w:r w:rsidRPr="003C49DC">
              <w:rPr>
                <w:rFonts w:ascii="Times New Roman" w:hAnsi="Times New Roman" w:cs="Times New Roman"/>
                <w:sz w:val="28"/>
                <w:szCs w:val="28"/>
                <w:lang w:val="en-US"/>
              </w:rPr>
              <w:t>12</w:t>
            </w:r>
          </w:p>
        </w:tc>
      </w:tr>
      <w:tr w:rsidR="003C49DC" w:rsidRPr="003C49DC" w14:paraId="3B5FDF4F" w14:textId="77777777" w:rsidTr="003C49DC">
        <w:tc>
          <w:tcPr>
            <w:tcW w:w="0" w:type="auto"/>
            <w:vMerge/>
            <w:tcBorders>
              <w:top w:val="single" w:sz="4" w:space="0" w:color="auto"/>
              <w:left w:val="single" w:sz="4" w:space="0" w:color="auto"/>
              <w:bottom w:val="single" w:sz="4" w:space="0" w:color="auto"/>
              <w:right w:val="single" w:sz="4" w:space="0" w:color="auto"/>
            </w:tcBorders>
            <w:vAlign w:val="center"/>
            <w:hideMark/>
          </w:tcPr>
          <w:p w14:paraId="473AFA97"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CAC5C5B" w14:textId="77777777" w:rsidR="003C49DC" w:rsidRPr="003C49DC" w:rsidRDefault="003C49DC">
            <w:pPr>
              <w:spacing w:after="0" w:line="240" w:lineRule="auto"/>
              <w:rPr>
                <w:rFonts w:ascii="Times New Roman" w:hAnsi="Times New Roman" w:cs="Times New Roman"/>
                <w:sz w:val="28"/>
                <w:szCs w:val="28"/>
              </w:rPr>
            </w:pPr>
            <w:r w:rsidRPr="003C49DC">
              <w:rPr>
                <w:rFonts w:ascii="Times New Roman" w:hAnsi="Times New Roman" w:cs="Times New Roman"/>
                <w:sz w:val="28"/>
                <w:szCs w:val="28"/>
                <w:lang w:val="en-US"/>
              </w:rPr>
              <w:t>12</w:t>
            </w:r>
          </w:p>
        </w:tc>
      </w:tr>
      <w:tr w:rsidR="003C49DC" w:rsidRPr="003C49DC" w14:paraId="046A5E24" w14:textId="77777777" w:rsidTr="003C49DC">
        <w:tc>
          <w:tcPr>
            <w:tcW w:w="0" w:type="auto"/>
            <w:vMerge/>
            <w:tcBorders>
              <w:top w:val="single" w:sz="4" w:space="0" w:color="auto"/>
              <w:left w:val="single" w:sz="4" w:space="0" w:color="auto"/>
              <w:bottom w:val="single" w:sz="4" w:space="0" w:color="auto"/>
              <w:right w:val="single" w:sz="4" w:space="0" w:color="auto"/>
            </w:tcBorders>
            <w:vAlign w:val="center"/>
            <w:hideMark/>
          </w:tcPr>
          <w:p w14:paraId="6806A1C7"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1794574" w14:textId="77777777" w:rsidR="003C49DC" w:rsidRPr="003C49DC" w:rsidRDefault="003C49DC">
            <w:pPr>
              <w:spacing w:after="0" w:line="240" w:lineRule="auto"/>
              <w:rPr>
                <w:rFonts w:ascii="Times New Roman" w:hAnsi="Times New Roman" w:cs="Times New Roman"/>
                <w:sz w:val="28"/>
                <w:szCs w:val="28"/>
              </w:rPr>
            </w:pPr>
            <w:r w:rsidRPr="003C49DC">
              <w:rPr>
                <w:rFonts w:ascii="Times New Roman" w:hAnsi="Times New Roman" w:cs="Times New Roman"/>
                <w:sz w:val="28"/>
                <w:szCs w:val="28"/>
                <w:lang w:val="en-US"/>
              </w:rPr>
              <w:t>–</w:t>
            </w:r>
          </w:p>
        </w:tc>
      </w:tr>
      <w:tr w:rsidR="003C49DC" w:rsidRPr="003C49DC" w14:paraId="22899317"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7FAA4D3C"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Form of the current assessment (</w:t>
            </w:r>
            <w:r w:rsidRPr="003C49DC">
              <w:rPr>
                <w:rFonts w:ascii="Times New Roman" w:hAnsi="Times New Roman" w:cs="Times New Roman"/>
                <w:b/>
                <w:i/>
                <w:sz w:val="28"/>
                <w:szCs w:val="28"/>
                <w:lang w:val="en-US"/>
              </w:rPr>
              <w:t>credit/ graded credit /exam</w:t>
            </w:r>
            <w:r w:rsidRPr="003C49DC">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36205E9" w14:textId="77777777" w:rsidR="003C49DC" w:rsidRPr="003C49DC" w:rsidRDefault="003C49DC">
            <w:pPr>
              <w:spacing w:after="0" w:line="240" w:lineRule="auto"/>
              <w:rPr>
                <w:rFonts w:ascii="Times New Roman" w:eastAsia="Times New Roman" w:hAnsi="Times New Roman" w:cs="Times New Roman"/>
                <w:sz w:val="28"/>
                <w:szCs w:val="28"/>
                <w:lang w:val="en-US"/>
              </w:rPr>
            </w:pPr>
            <w:r w:rsidRPr="003C49DC">
              <w:rPr>
                <w:rFonts w:ascii="Times New Roman" w:hAnsi="Times New Roman" w:cs="Times New Roman"/>
                <w:sz w:val="28"/>
                <w:szCs w:val="28"/>
                <w:lang w:val="en-US"/>
              </w:rPr>
              <w:t xml:space="preserve">exam </w:t>
            </w:r>
          </w:p>
        </w:tc>
      </w:tr>
      <w:tr w:rsidR="003C49DC" w:rsidRPr="003C49DC" w14:paraId="1B500089"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12DC8BDC"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1EE3ABC" w14:textId="77777777" w:rsidR="003C49DC" w:rsidRPr="003C49DC" w:rsidRDefault="003C49DC">
            <w:pPr>
              <w:spacing w:after="0" w:line="240" w:lineRule="auto"/>
              <w:rPr>
                <w:rFonts w:ascii="Times New Roman" w:eastAsia="Times New Roman" w:hAnsi="Times New Roman" w:cs="Times New Roman"/>
                <w:sz w:val="28"/>
                <w:szCs w:val="28"/>
              </w:rPr>
            </w:pPr>
            <w:r w:rsidRPr="003C49DC">
              <w:rPr>
                <w:rFonts w:ascii="Times New Roman" w:hAnsi="Times New Roman" w:cs="Times New Roman"/>
                <w:sz w:val="28"/>
                <w:szCs w:val="28"/>
              </w:rPr>
              <w:t>3</w:t>
            </w:r>
          </w:p>
        </w:tc>
      </w:tr>
      <w:tr w:rsidR="003C49DC" w:rsidRPr="007955FB" w14:paraId="6B8B5C69" w14:textId="77777777" w:rsidTr="003C49DC">
        <w:tc>
          <w:tcPr>
            <w:tcW w:w="3227" w:type="dxa"/>
            <w:tcBorders>
              <w:top w:val="single" w:sz="4" w:space="0" w:color="auto"/>
              <w:left w:val="single" w:sz="4" w:space="0" w:color="auto"/>
              <w:bottom w:val="single" w:sz="4" w:space="0" w:color="auto"/>
              <w:right w:val="single" w:sz="4" w:space="0" w:color="auto"/>
            </w:tcBorders>
            <w:hideMark/>
          </w:tcPr>
          <w:p w14:paraId="6731511F" w14:textId="77777777" w:rsidR="003C49DC" w:rsidRPr="003C49DC" w:rsidRDefault="003C49DC">
            <w:pPr>
              <w:spacing w:after="0" w:line="240" w:lineRule="auto"/>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A020BCB" w14:textId="1B5731D4" w:rsidR="003C49DC" w:rsidRPr="003C49DC" w:rsidRDefault="003C49DC">
            <w:pPr>
              <w:spacing w:after="0" w:line="240" w:lineRule="auto"/>
              <w:ind w:right="-2"/>
              <w:jc w:val="both"/>
              <w:rPr>
                <w:rFonts w:ascii="Times New Roman" w:eastAsia="Times New Roman" w:hAnsi="Times New Roman" w:cs="Times New Roman"/>
                <w:sz w:val="28"/>
                <w:szCs w:val="28"/>
                <w:lang w:val="en-US"/>
              </w:rPr>
            </w:pPr>
            <w:r w:rsidRPr="003C49DC">
              <w:rPr>
                <w:rFonts w:ascii="Times New Roman" w:eastAsia="Times New Roman" w:hAnsi="Times New Roman" w:cs="Times New Roman"/>
                <w:sz w:val="28"/>
                <w:szCs w:val="28"/>
                <w:lang w:val="en-US"/>
              </w:rPr>
              <w:t xml:space="preserve">Mastering the academic discipline "Innovative model of music education for primary school students" should ensure the formation of universal competencies: ensure communication, demonstrate leadership skills, </w:t>
            </w:r>
            <w:proofErr w:type="gramStart"/>
            <w:r w:rsidRPr="003C49DC">
              <w:rPr>
                <w:rFonts w:ascii="Times New Roman" w:eastAsia="Times New Roman" w:hAnsi="Times New Roman" w:cs="Times New Roman"/>
                <w:sz w:val="28"/>
                <w:szCs w:val="28"/>
                <w:lang w:val="en-US"/>
              </w:rPr>
              <w:t>be</w:t>
            </w:r>
            <w:proofErr w:type="gramEnd"/>
            <w:r w:rsidRPr="003C49DC">
              <w:rPr>
                <w:rFonts w:ascii="Times New Roman" w:eastAsia="Times New Roman" w:hAnsi="Times New Roman" w:cs="Times New Roman"/>
                <w:sz w:val="28"/>
                <w:szCs w:val="28"/>
                <w:lang w:val="en-US"/>
              </w:rPr>
              <w:t xml:space="preserve"> capable of team building and developing strategic goals and objectives.</w:t>
            </w:r>
          </w:p>
        </w:tc>
      </w:tr>
      <w:tr w:rsidR="003C49DC" w:rsidRPr="007955FB" w14:paraId="61DB4C02" w14:textId="77777777" w:rsidTr="003C49DC">
        <w:tc>
          <w:tcPr>
            <w:tcW w:w="9570" w:type="dxa"/>
            <w:gridSpan w:val="2"/>
            <w:tcBorders>
              <w:top w:val="single" w:sz="4" w:space="0" w:color="auto"/>
              <w:left w:val="single" w:sz="4" w:space="0" w:color="auto"/>
              <w:bottom w:val="single" w:sz="4" w:space="0" w:color="auto"/>
              <w:right w:val="single" w:sz="4" w:space="0" w:color="auto"/>
            </w:tcBorders>
            <w:hideMark/>
          </w:tcPr>
          <w:p w14:paraId="5C651709" w14:textId="77777777" w:rsidR="003C49DC" w:rsidRPr="003C49DC" w:rsidRDefault="003C49DC">
            <w:pPr>
              <w:spacing w:after="0" w:line="240" w:lineRule="auto"/>
              <w:jc w:val="center"/>
              <w:rPr>
                <w:rFonts w:ascii="Times New Roman" w:eastAsia="Times New Roman" w:hAnsi="Times New Roman" w:cs="Times New Roman"/>
                <w:b/>
                <w:iCs/>
                <w:color w:val="000000"/>
                <w:w w:val="107"/>
                <w:sz w:val="28"/>
                <w:szCs w:val="28"/>
                <w:lang w:val="en-US"/>
              </w:rPr>
            </w:pPr>
            <w:r w:rsidRPr="003C49DC">
              <w:rPr>
                <w:rFonts w:ascii="Times New Roman" w:hAnsi="Times New Roman" w:cs="Times New Roman"/>
                <w:b/>
                <w:sz w:val="28"/>
                <w:szCs w:val="28"/>
                <w:lang w:val="en-US"/>
              </w:rPr>
              <w:t>Summary of the academic discipline:</w:t>
            </w:r>
          </w:p>
          <w:p w14:paraId="76345FF7" w14:textId="77777777" w:rsidR="003C49DC" w:rsidRPr="003C49DC" w:rsidRDefault="003C49DC" w:rsidP="003C49DC">
            <w:pPr>
              <w:autoSpaceDE w:val="0"/>
              <w:autoSpaceDN w:val="0"/>
              <w:adjustRightInd w:val="0"/>
              <w:spacing w:after="0" w:line="240" w:lineRule="auto"/>
              <w:ind w:firstLine="709"/>
              <w:jc w:val="both"/>
              <w:rPr>
                <w:rFonts w:ascii="Times New Roman" w:hAnsi="Times New Roman" w:cs="Times New Roman"/>
                <w:sz w:val="28"/>
                <w:szCs w:val="28"/>
                <w:lang w:val="en-US"/>
              </w:rPr>
            </w:pPr>
            <w:r w:rsidRPr="003C49DC">
              <w:rPr>
                <w:rFonts w:ascii="Times New Roman" w:hAnsi="Times New Roman" w:cs="Times New Roman"/>
                <w:sz w:val="28"/>
                <w:szCs w:val="28"/>
                <w:lang w:val="en-US"/>
              </w:rPr>
              <w:t>The academic discipline "Innovative Model of Music Education for Primary School Students" is designed to expand the knowledge of graduate students about modern trends in the development of art education, its role in the system of aesthetic education of students.</w:t>
            </w:r>
          </w:p>
          <w:p w14:paraId="5252794C" w14:textId="77777777" w:rsidR="003C49DC" w:rsidRPr="003C49DC" w:rsidRDefault="003C49DC" w:rsidP="003C49DC">
            <w:pPr>
              <w:autoSpaceDE w:val="0"/>
              <w:autoSpaceDN w:val="0"/>
              <w:adjustRightInd w:val="0"/>
              <w:spacing w:after="0" w:line="240" w:lineRule="auto"/>
              <w:ind w:firstLine="709"/>
              <w:jc w:val="both"/>
              <w:rPr>
                <w:rFonts w:ascii="Times New Roman" w:hAnsi="Times New Roman" w:cs="Times New Roman"/>
                <w:sz w:val="28"/>
                <w:szCs w:val="28"/>
                <w:lang w:val="en-US"/>
              </w:rPr>
            </w:pPr>
            <w:r w:rsidRPr="003C49DC">
              <w:rPr>
                <w:rFonts w:ascii="Times New Roman" w:hAnsi="Times New Roman" w:cs="Times New Roman"/>
                <w:sz w:val="28"/>
                <w:szCs w:val="28"/>
                <w:lang w:val="en-US"/>
              </w:rPr>
              <w:t>The purpose of teaching the academic discipline is to master the innovative model of teaching art in a comprehensive school by future teachers, methodological knowledge of the organization and implementation of the artistic and educational process in music lessons.</w:t>
            </w:r>
          </w:p>
          <w:p w14:paraId="4104281C" w14:textId="77777777" w:rsidR="003C49DC" w:rsidRPr="003C49DC" w:rsidRDefault="003C49DC" w:rsidP="003C49DC">
            <w:pPr>
              <w:autoSpaceDE w:val="0"/>
              <w:autoSpaceDN w:val="0"/>
              <w:adjustRightInd w:val="0"/>
              <w:spacing w:after="0" w:line="240" w:lineRule="auto"/>
              <w:ind w:firstLine="709"/>
              <w:jc w:val="both"/>
              <w:rPr>
                <w:rFonts w:ascii="Times New Roman" w:hAnsi="Times New Roman" w:cs="Times New Roman"/>
                <w:sz w:val="28"/>
                <w:szCs w:val="28"/>
                <w:lang w:val="en-US"/>
              </w:rPr>
            </w:pPr>
            <w:r w:rsidRPr="003C49DC">
              <w:rPr>
                <w:rFonts w:ascii="Times New Roman" w:hAnsi="Times New Roman" w:cs="Times New Roman"/>
                <w:sz w:val="28"/>
                <w:szCs w:val="28"/>
                <w:lang w:val="en-US"/>
              </w:rPr>
              <w:t>The academic discipline "Innovative Model of Music Education for Primary School Students" is a discipline of the educational institution component of the curriculum for the specialty 7-06-0113-06 Artistic and Aesthetic Education. Profile: Musical Art and is included in the module "Innovation Management in Education".</w:t>
            </w:r>
          </w:p>
          <w:p w14:paraId="56A3B81E" w14:textId="5783894C" w:rsidR="003C49DC" w:rsidRPr="003C49DC" w:rsidRDefault="003C49DC" w:rsidP="003C49DC">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C49DC">
              <w:rPr>
                <w:rFonts w:ascii="Times New Roman" w:hAnsi="Times New Roman" w:cs="Times New Roman"/>
                <w:sz w:val="28"/>
                <w:szCs w:val="28"/>
                <w:lang w:val="en-US"/>
              </w:rPr>
              <w:t>The knowledge and skills that are formed in students receiving in-depth higher education in the course of studying this discipline find practical application in the process of studying such academic disciplines as "Cultural Approach in Music Education", "Project Activities in Artistic and Aesthetic Education", "Modern Systems of Music Education".</w:t>
            </w:r>
          </w:p>
        </w:tc>
      </w:tr>
    </w:tbl>
    <w:p w14:paraId="34FFE542" w14:textId="77777777" w:rsidR="003C49DC" w:rsidRPr="003C49DC" w:rsidRDefault="003C49DC" w:rsidP="003C49DC">
      <w:pPr>
        <w:spacing w:after="0" w:line="240" w:lineRule="auto"/>
        <w:rPr>
          <w:rFonts w:ascii="Times New Roman" w:eastAsia="Times New Roman" w:hAnsi="Times New Roman" w:cs="Times New Roman"/>
          <w:b/>
          <w:sz w:val="28"/>
          <w:szCs w:val="28"/>
          <w:lang w:val="en-US"/>
        </w:rPr>
      </w:pPr>
    </w:p>
    <w:sectPr w:rsidR="003C49DC" w:rsidRPr="003C4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8F"/>
    <w:rsid w:val="00093881"/>
    <w:rsid w:val="001C508F"/>
    <w:rsid w:val="002B2704"/>
    <w:rsid w:val="003C49DC"/>
    <w:rsid w:val="0079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1C508F"/>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1C508F"/>
    <w:rPr>
      <w:rFonts w:ascii="Times New Roman" w:eastAsia="Times New Roman" w:hAnsi="Times New Roman" w:cs="Times New Roman"/>
      <w:sz w:val="28"/>
      <w:szCs w:val="20"/>
      <w:lang w:eastAsia="ru-RU"/>
    </w:rPr>
  </w:style>
  <w:style w:type="character" w:styleId="a6">
    <w:name w:val="Strong"/>
    <w:basedOn w:val="a0"/>
    <w:uiPriority w:val="22"/>
    <w:qFormat/>
    <w:rsid w:val="003C4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1C508F"/>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1C508F"/>
    <w:rPr>
      <w:rFonts w:ascii="Times New Roman" w:eastAsia="Times New Roman" w:hAnsi="Times New Roman" w:cs="Times New Roman"/>
      <w:sz w:val="28"/>
      <w:szCs w:val="20"/>
      <w:lang w:eastAsia="ru-RU"/>
    </w:rPr>
  </w:style>
  <w:style w:type="character" w:styleId="a6">
    <w:name w:val="Strong"/>
    <w:basedOn w:val="a0"/>
    <w:uiPriority w:val="22"/>
    <w:qFormat/>
    <w:rsid w:val="003C4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2025-05-27T17:21:00Z</dcterms:created>
  <dcterms:modified xsi:type="dcterms:W3CDTF">2025-05-27T17:21:00Z</dcterms:modified>
</cp:coreProperties>
</file>